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3" w:lineRule="auto"/>
        <w:rPr>
          <w:rFonts w:ascii="Arial"/>
          <w:sz w:val="21"/>
        </w:rPr>
      </w:pPr>
    </w:p>
    <w:p>
      <w:pPr>
        <w:spacing w:before="150" w:line="219" w:lineRule="auto"/>
        <w:ind w:left="11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酉阳土家族苗族自治县应急管理局</w:t>
      </w:r>
    </w:p>
    <w:p>
      <w:pPr>
        <w:spacing w:before="31" w:line="215" w:lineRule="auto"/>
        <w:ind w:left="9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7"/>
          <w:sz w:val="45"/>
          <w:szCs w:val="45"/>
        </w:rPr>
        <w:t>关于县十八届人大六次会议第20240164号建议的</w:t>
      </w:r>
    </w:p>
    <w:p>
      <w:pPr>
        <w:spacing w:line="220" w:lineRule="auto"/>
        <w:ind w:left="38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5"/>
          <w:sz w:val="45"/>
          <w:szCs w:val="45"/>
        </w:rPr>
        <w:t>答复函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98" w:line="222" w:lineRule="auto"/>
      </w:pPr>
      <w:r>
        <w:rPr>
          <w:spacing w:val="6"/>
        </w:rPr>
        <w:t>甘德军代表：</w:t>
      </w:r>
    </w:p>
    <w:p>
      <w:pPr>
        <w:pStyle w:val="2"/>
        <w:spacing w:before="212" w:line="345" w:lineRule="auto"/>
        <w:ind w:right="100" w:firstLine="609"/>
        <w:jc w:val="both"/>
      </w:pPr>
      <w:r>
        <w:rPr>
          <w:spacing w:val="21"/>
        </w:rPr>
        <w:t>您好!您在县十八届人大六次会议上提出的《关于进一步完</w:t>
      </w:r>
      <w:r>
        <w:rPr>
          <w:spacing w:val="5"/>
        </w:rPr>
        <w:t xml:space="preserve"> </w:t>
      </w:r>
      <w:r>
        <w:rPr>
          <w:spacing w:val="14"/>
        </w:rPr>
        <w:t>善基层应急服务体系建设，不断增强人民获得感、幸福感、安全</w:t>
      </w:r>
      <w:r>
        <w:rPr>
          <w:spacing w:val="4"/>
        </w:rPr>
        <w:t xml:space="preserve"> </w:t>
      </w:r>
      <w:r>
        <w:rPr>
          <w:spacing w:val="33"/>
        </w:rPr>
        <w:t>感的建议》(第20240164号〔政法综合类〕)收悉。您的建议</w:t>
      </w:r>
      <w:r>
        <w:rPr>
          <w:spacing w:val="5"/>
        </w:rPr>
        <w:t xml:space="preserve"> </w:t>
      </w:r>
      <w:r>
        <w:rPr>
          <w:spacing w:val="15"/>
        </w:rPr>
        <w:t>很好，感谢对应急管理工作的关心和支持，现答复如下：</w:t>
      </w:r>
    </w:p>
    <w:p>
      <w:pPr>
        <w:pStyle w:val="2"/>
        <w:spacing w:before="4" w:line="338" w:lineRule="auto"/>
        <w:ind w:firstLine="639"/>
        <w:jc w:val="both"/>
      </w:pPr>
      <w:r>
        <w:rPr>
          <w:spacing w:val="2"/>
        </w:rPr>
        <w:t xml:space="preserve">近年来，全县上下紧扣“强三基、防极端”工作主线，加快推  </w:t>
      </w:r>
      <w:r>
        <w:rPr>
          <w:spacing w:val="3"/>
        </w:rPr>
        <w:t>进应急管理体系和能力现代化，按照“1366”总体思路，持续推进</w:t>
      </w:r>
      <w:r>
        <w:rPr>
          <w:spacing w:val="6"/>
        </w:rPr>
        <w:t xml:space="preserve"> </w:t>
      </w:r>
      <w:r>
        <w:rPr>
          <w:spacing w:val="12"/>
        </w:rPr>
        <w:t>防灾减灾救灾体系重构、机制重塑、流程再造，系统性构建防减</w:t>
      </w:r>
      <w:r>
        <w:rPr>
          <w:spacing w:val="8"/>
        </w:rPr>
        <w:t xml:space="preserve">  救灾目标体系、工作体系、政策体系和评价体系，优化完</w:t>
      </w:r>
      <w:r>
        <w:rPr>
          <w:spacing w:val="7"/>
        </w:rPr>
        <w:t>善“统、</w:t>
      </w:r>
      <w:r>
        <w:t xml:space="preserve"> </w:t>
      </w:r>
      <w:r>
        <w:rPr>
          <w:spacing w:val="13"/>
        </w:rPr>
        <w:t>防、救”全链条工作机制，创新迭代闭环化业务流程，成功应对</w:t>
      </w:r>
      <w:r>
        <w:rPr>
          <w:spacing w:val="7"/>
        </w:rPr>
        <w:t xml:space="preserve">  </w:t>
      </w:r>
      <w:r>
        <w:rPr>
          <w:spacing w:val="-3"/>
        </w:rPr>
        <w:t>多起自然灾害事故，实现了“不死人、少伤人、少损失”核心目标，</w:t>
      </w:r>
      <w:r>
        <w:rPr>
          <w:spacing w:val="18"/>
        </w:rPr>
        <w:t xml:space="preserve"> </w:t>
      </w:r>
      <w:r>
        <w:rPr>
          <w:spacing w:val="16"/>
        </w:rPr>
        <w:t>有效增强人民获得感、幸福感、安全感。</w:t>
      </w:r>
    </w:p>
    <w:p>
      <w:pPr>
        <w:pStyle w:val="2"/>
        <w:spacing w:before="78" w:line="339" w:lineRule="auto"/>
        <w:ind w:right="93" w:firstLine="664"/>
        <w:jc w:val="both"/>
      </w:pPr>
      <w:r>
        <w:rPr>
          <w:b/>
          <w:bCs/>
          <w:spacing w:val="8"/>
        </w:rPr>
        <w:t>一</w:t>
      </w:r>
      <w:r>
        <w:rPr>
          <w:spacing w:val="-43"/>
        </w:rPr>
        <w:t xml:space="preserve"> </w:t>
      </w:r>
      <w:r>
        <w:rPr>
          <w:b/>
          <w:bCs/>
          <w:spacing w:val="8"/>
        </w:rPr>
        <w:t>、全域履职，压实多跨协同应急责任</w:t>
      </w:r>
      <w:r>
        <w:rPr>
          <w:rFonts w:ascii="黑体" w:hAnsi="黑体" w:eastAsia="黑体" w:cs="黑体"/>
          <w:b/>
          <w:bCs/>
          <w:spacing w:val="8"/>
        </w:rPr>
        <w:t>。</w:t>
      </w:r>
      <w:r>
        <w:rPr>
          <w:spacing w:val="8"/>
        </w:rPr>
        <w:t>全县上下严格落实</w:t>
      </w:r>
      <w:r>
        <w:t xml:space="preserve"> </w:t>
      </w:r>
      <w:r>
        <w:rPr>
          <w:spacing w:val="15"/>
        </w:rPr>
        <w:t>党委领导下的防灾减灾救灾责任制，建立了</w:t>
      </w:r>
      <w:r>
        <w:rPr>
          <w:spacing w:val="14"/>
        </w:rPr>
        <w:t>领导干部安全生产和</w:t>
      </w:r>
      <w:r>
        <w:t xml:space="preserve"> </w:t>
      </w:r>
      <w:r>
        <w:rPr>
          <w:spacing w:val="14"/>
        </w:rPr>
        <w:t>自然灾害职责清单，呈现“党政领导重视、部门协作担当、基层</w:t>
      </w:r>
    </w:p>
    <w:p>
      <w:pPr>
        <w:spacing w:line="339" w:lineRule="auto"/>
        <w:sectPr>
          <w:footerReference r:id="rId3" w:type="default"/>
          <w:pgSz w:w="11900" w:h="16830"/>
          <w:pgMar w:top="1430" w:right="1319" w:bottom="1329" w:left="1650" w:header="0" w:footer="95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8" w:line="344" w:lineRule="auto"/>
        <w:ind w:right="203"/>
        <w:jc w:val="both"/>
      </w:pPr>
      <w:r>
        <w:rPr>
          <w:spacing w:val="12"/>
        </w:rPr>
        <w:t>一线给力”的全域履职工作景象。</w:t>
      </w:r>
      <w:r>
        <w:rPr>
          <w:rFonts w:ascii="楷体" w:hAnsi="楷体" w:eastAsia="楷体" w:cs="楷体"/>
          <w:spacing w:val="12"/>
        </w:rPr>
        <w:t>一是“一委四指”主动</w:t>
      </w:r>
      <w:r>
        <w:rPr>
          <w:rFonts w:ascii="楷体" w:hAnsi="楷体" w:eastAsia="楷体" w:cs="楷体"/>
          <w:spacing w:val="11"/>
        </w:rPr>
        <w:t>谋划强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8"/>
        </w:rPr>
        <w:t>统</w:t>
      </w:r>
      <w:r>
        <w:rPr>
          <w:rFonts w:ascii="楷体" w:hAnsi="楷体" w:eastAsia="楷体" w:cs="楷体"/>
          <w:spacing w:val="-38"/>
        </w:rPr>
        <w:t xml:space="preserve"> </w:t>
      </w:r>
      <w:r>
        <w:rPr>
          <w:rFonts w:ascii="楷体" w:hAnsi="楷体" w:eastAsia="楷体" w:cs="楷体"/>
          <w:spacing w:val="8"/>
        </w:rPr>
        <w:t>筹</w:t>
      </w:r>
      <w:r>
        <w:rPr>
          <w:spacing w:val="8"/>
        </w:rPr>
        <w:t>。“平时”依托防减救灾委统好常态基础</w:t>
      </w:r>
      <w:r>
        <w:rPr>
          <w:spacing w:val="7"/>
        </w:rPr>
        <w:t>，“急时”依托专</w:t>
      </w:r>
      <w:r>
        <w:t xml:space="preserve"> </w:t>
      </w:r>
      <w:r>
        <w:rPr>
          <w:spacing w:val="21"/>
        </w:rPr>
        <w:t>项指挥部抓好突发应对。系统化构建应急主“统、救”,气象、</w:t>
      </w:r>
      <w:r>
        <w:t xml:space="preserve"> </w:t>
      </w:r>
      <w:r>
        <w:rPr>
          <w:spacing w:val="26"/>
        </w:rPr>
        <w:t>水文主“测”,水利、规资、住建等部门主“防”,统分结合、</w:t>
      </w:r>
      <w:r>
        <w:rPr>
          <w:spacing w:val="10"/>
        </w:rPr>
        <w:t xml:space="preserve"> </w:t>
      </w:r>
      <w:r>
        <w:rPr>
          <w:spacing w:val="11"/>
        </w:rPr>
        <w:t>多跨协同的工作格局。不断强化“年初任务部署—汛前备汛督导</w:t>
      </w:r>
      <w:r>
        <w:rPr>
          <w:spacing w:val="3"/>
        </w:rPr>
        <w:t xml:space="preserve"> </w:t>
      </w:r>
      <w:r>
        <w:rPr>
          <w:spacing w:val="12"/>
        </w:rPr>
        <w:t>—汛中逐轮应对—汛后恢复重建—冬春固本强基”各重要阶段部</w:t>
      </w:r>
      <w:r>
        <w:t xml:space="preserve"> </w:t>
      </w:r>
      <w:r>
        <w:rPr>
          <w:spacing w:val="18"/>
        </w:rPr>
        <w:t>署，压实乡镇(街道)、部门属事属地责任。</w:t>
      </w:r>
      <w:r>
        <w:rPr>
          <w:spacing w:val="-35"/>
        </w:rPr>
        <w:t xml:space="preserve"> </w:t>
      </w:r>
      <w:r>
        <w:rPr>
          <w:rFonts w:ascii="楷体" w:hAnsi="楷体" w:eastAsia="楷体" w:cs="楷体"/>
          <w:b/>
          <w:bCs/>
          <w:spacing w:val="18"/>
        </w:rPr>
        <w:t>二是行业部门多跨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12"/>
        </w:rPr>
        <w:t>协同强担当</w:t>
      </w:r>
      <w:r>
        <w:rPr>
          <w:b/>
          <w:bCs/>
          <w:spacing w:val="12"/>
        </w:rPr>
        <w:t>。</w:t>
      </w:r>
      <w:r>
        <w:rPr>
          <w:spacing w:val="-62"/>
        </w:rPr>
        <w:t xml:space="preserve"> </w:t>
      </w:r>
      <w:r>
        <w:rPr>
          <w:spacing w:val="12"/>
        </w:rPr>
        <w:t>防治部门勇担防治主责，力抓人防、物</w:t>
      </w:r>
      <w:r>
        <w:rPr>
          <w:spacing w:val="11"/>
        </w:rPr>
        <w:t>防、技防、</w:t>
      </w:r>
      <w:r>
        <w:t xml:space="preserve"> </w:t>
      </w:r>
      <w:r>
        <w:rPr>
          <w:spacing w:val="12"/>
        </w:rPr>
        <w:t>工程防、管理防；应急管理部门狠抓人力前置、物力充实、战力</w:t>
      </w:r>
      <w:r>
        <w:rPr>
          <w:spacing w:val="2"/>
        </w:rPr>
        <w:t xml:space="preserve"> </w:t>
      </w:r>
      <w:r>
        <w:rPr>
          <w:spacing w:val="5"/>
        </w:rPr>
        <w:t>训演、智力支撑，主动靠前。</w:t>
      </w:r>
      <w:r>
        <w:rPr>
          <w:spacing w:val="-36"/>
        </w:rPr>
        <w:t xml:space="preserve"> </w:t>
      </w:r>
      <w:r>
        <w:rPr>
          <w:rFonts w:ascii="楷体" w:hAnsi="楷体" w:eastAsia="楷体" w:cs="楷体"/>
          <w:b/>
          <w:bCs/>
          <w:spacing w:val="5"/>
        </w:rPr>
        <w:t>三是基层全力应对强落实</w:t>
      </w:r>
      <w:r>
        <w:rPr>
          <w:spacing w:val="5"/>
        </w:rPr>
        <w:t>。依托乡</w:t>
      </w:r>
      <w:r>
        <w:t xml:space="preserve">  </w:t>
      </w:r>
      <w:r>
        <w:rPr>
          <w:spacing w:val="17"/>
        </w:rPr>
        <w:t>镇(街道)党建统领“141”基层智治体系，构建</w:t>
      </w:r>
      <w:r>
        <w:rPr>
          <w:spacing w:val="16"/>
        </w:rPr>
        <w:t>县、乡、村、网</w:t>
      </w:r>
      <w:r>
        <w:t xml:space="preserve"> </w:t>
      </w:r>
      <w:r>
        <w:rPr>
          <w:spacing w:val="16"/>
        </w:rPr>
        <w:t>格的应急管理“三级体系、四级网络”,形成以乡镇(街道)为关</w:t>
      </w:r>
      <w:r>
        <w:rPr>
          <w:spacing w:val="18"/>
        </w:rPr>
        <w:t xml:space="preserve"> </w:t>
      </w:r>
      <w:r>
        <w:rPr>
          <w:spacing w:val="1"/>
        </w:rPr>
        <w:t>键节点，上下贯通、直达“最后一米”的分层包保责任链条，扩充</w:t>
      </w:r>
      <w:r>
        <w:rPr>
          <w:spacing w:val="5"/>
        </w:rPr>
        <w:t xml:space="preserve"> </w:t>
      </w:r>
      <w:r>
        <w:rPr>
          <w:spacing w:val="10"/>
        </w:rPr>
        <w:t xml:space="preserve">灾害应急责任人、网格员、灾害信息员至4322名，力抓“巡查排 </w:t>
      </w:r>
      <w:r>
        <w:rPr>
          <w:spacing w:val="12"/>
        </w:rPr>
        <w:t>查群力防灾、早转快转避险减灾、救早打小抢险救援、全面动员</w:t>
      </w:r>
      <w:r>
        <w:rPr>
          <w:spacing w:val="2"/>
        </w:rPr>
        <w:t xml:space="preserve"> </w:t>
      </w:r>
      <w:r>
        <w:rPr>
          <w:spacing w:val="13"/>
        </w:rPr>
        <w:t>救灾恢复”,全力以赴抓好防、减、救各环节工作落实。</w:t>
      </w:r>
    </w:p>
    <w:p>
      <w:pPr>
        <w:pStyle w:val="2"/>
        <w:spacing w:before="9" w:line="344" w:lineRule="auto"/>
        <w:ind w:firstLine="654"/>
      </w:pPr>
      <w:r>
        <w:rPr>
          <w:rFonts w:ascii="宋体" w:hAnsi="宋体" w:eastAsia="宋体" w:cs="宋体"/>
          <w:b/>
          <w:bCs/>
          <w:spacing w:val="2"/>
        </w:rPr>
        <w:t>二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宋体" w:hAnsi="宋体" w:eastAsia="宋体" w:cs="宋体"/>
          <w:b/>
          <w:bCs/>
          <w:spacing w:val="2"/>
        </w:rPr>
        <w:t>、</w:t>
      </w:r>
      <w:r>
        <w:rPr>
          <w:rFonts w:ascii="黑体" w:hAnsi="黑体" w:eastAsia="黑体" w:cs="黑体"/>
          <w:b/>
          <w:bCs/>
          <w:spacing w:val="2"/>
        </w:rPr>
        <w:t>固本强基，持续夯实基层基础能力。</w:t>
      </w:r>
      <w:r>
        <w:rPr>
          <w:rFonts w:ascii="黑体" w:hAnsi="黑体" w:eastAsia="黑体" w:cs="黑体"/>
          <w:spacing w:val="-46"/>
        </w:rPr>
        <w:t xml:space="preserve"> </w:t>
      </w:r>
      <w:r>
        <w:rPr>
          <w:rFonts w:ascii="楷体" w:hAnsi="楷体" w:eastAsia="楷体" w:cs="楷体"/>
          <w:spacing w:val="2"/>
        </w:rPr>
        <w:t>一是持续实施自然</w:t>
      </w:r>
      <w:r>
        <w:rPr>
          <w:rFonts w:ascii="楷体" w:hAnsi="楷体" w:eastAsia="楷体" w:cs="楷体"/>
        </w:rPr>
        <w:t xml:space="preserve">   </w:t>
      </w:r>
      <w:r>
        <w:rPr>
          <w:rFonts w:ascii="楷体" w:hAnsi="楷体" w:eastAsia="楷体" w:cs="楷体"/>
          <w:spacing w:val="1"/>
        </w:rPr>
        <w:t>灾害防治能力提升“八项工程</w:t>
      </w:r>
      <w:r>
        <w:rPr>
          <w:spacing w:val="1"/>
        </w:rPr>
        <w:t>”。在持续推进“八项工程”基础上，</w:t>
      </w:r>
      <w:r>
        <w:rPr>
          <w:spacing w:val="11"/>
        </w:rPr>
        <w:t xml:space="preserve"> </w:t>
      </w:r>
      <w:r>
        <w:rPr>
          <w:spacing w:val="1"/>
        </w:rPr>
        <w:t>着力灾害风险“一普”成果应用，导向其他重点工程及重点行业领</w:t>
      </w:r>
      <w:r>
        <w:t xml:space="preserve">   </w:t>
      </w:r>
      <w:r>
        <w:rPr>
          <w:spacing w:val="22"/>
        </w:rPr>
        <w:t>域自然灾害防治项目规划和实施。各行业部门、乡镇(街道)常</w:t>
      </w:r>
      <w:r>
        <w:t xml:space="preserve">   </w:t>
      </w:r>
      <w:r>
        <w:rPr>
          <w:spacing w:val="6"/>
        </w:rPr>
        <w:t>态化开展隐患排查整治，动态更新数据台账，依托党建统领“885”</w:t>
      </w:r>
      <w:r>
        <w:rPr>
          <w:spacing w:val="5"/>
        </w:rPr>
        <w:t xml:space="preserve"> </w:t>
      </w:r>
      <w:r>
        <w:rPr>
          <w:spacing w:val="1"/>
        </w:rPr>
        <w:t>体系，将隐患点纳入全县“安全生产与自然灾害问题清单”实施闭</w:t>
      </w:r>
    </w:p>
    <w:p>
      <w:pPr>
        <w:spacing w:line="344" w:lineRule="auto"/>
        <w:sectPr>
          <w:footerReference r:id="rId4" w:type="default"/>
          <w:pgSz w:w="11900" w:h="16830"/>
          <w:pgMar w:top="1430" w:right="1107" w:bottom="1207" w:left="1750" w:header="0" w:footer="816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环管理。</w:t>
      </w:r>
      <w:r>
        <w:rPr>
          <w:rFonts w:ascii="楷体" w:hAnsi="楷体" w:eastAsia="楷体" w:cs="楷体"/>
          <w:spacing w:val="3"/>
          <w:sz w:val="31"/>
          <w:szCs w:val="31"/>
        </w:rPr>
        <w:t>二是统筹实施固本强基三年行动</w:t>
      </w:r>
      <w:r>
        <w:rPr>
          <w:spacing w:val="3"/>
          <w:sz w:val="31"/>
          <w:szCs w:val="31"/>
        </w:rPr>
        <w:t>。编制印</w:t>
      </w:r>
      <w:r>
        <w:rPr>
          <w:spacing w:val="2"/>
          <w:sz w:val="31"/>
          <w:szCs w:val="31"/>
        </w:rPr>
        <w:t>发《酉阳县防</w:t>
      </w:r>
      <w:r>
        <w:rPr>
          <w:sz w:val="31"/>
          <w:szCs w:val="31"/>
        </w:rPr>
        <w:t xml:space="preserve">  </w:t>
      </w:r>
      <w:r>
        <w:rPr>
          <w:spacing w:val="24"/>
          <w:sz w:val="31"/>
          <w:szCs w:val="31"/>
        </w:rPr>
        <w:t>灾减灾救灾固本强基三年行动实施方案(2024—</w:t>
      </w:r>
      <w:r>
        <w:rPr>
          <w:spacing w:val="23"/>
          <w:sz w:val="31"/>
          <w:szCs w:val="31"/>
        </w:rPr>
        <w:t>2026年)》,</w:t>
      </w:r>
      <w:r>
        <w:rPr>
          <w:sz w:val="31"/>
          <w:szCs w:val="31"/>
        </w:rPr>
        <w:t xml:space="preserve">  </w:t>
      </w:r>
      <w:r>
        <w:rPr>
          <w:spacing w:val="-3"/>
          <w:sz w:val="31"/>
          <w:szCs w:val="31"/>
        </w:rPr>
        <w:t>深入开展统筹协调、防御基础、风险防控、监测预警、应急救援、</w:t>
      </w:r>
      <w:r>
        <w:rPr>
          <w:spacing w:val="1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救灾救助、数字赋能、宣传动员能力提升“八大行动”,推动防减</w:t>
      </w:r>
      <w:r>
        <w:rPr>
          <w:spacing w:val="7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救灾本质安全水平提升。截至目前，已完成年度工</w:t>
      </w:r>
      <w:r>
        <w:rPr>
          <w:spacing w:val="15"/>
          <w:sz w:val="31"/>
          <w:szCs w:val="31"/>
        </w:rPr>
        <w:t>作目标任务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 xml:space="preserve">10项，按计划正持续推进18项。 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三是加快实施国债资金项目。 </w:t>
      </w:r>
      <w:r>
        <w:rPr>
          <w:spacing w:val="27"/>
          <w:sz w:val="31"/>
          <w:szCs w:val="31"/>
        </w:rPr>
        <w:t>应急管理部门争取配发基层防灾和预警指挥类</w:t>
      </w:r>
      <w:r>
        <w:rPr>
          <w:spacing w:val="26"/>
          <w:sz w:val="31"/>
          <w:szCs w:val="31"/>
        </w:rPr>
        <w:t>装备设备83类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961台套。水利部门争取国债资金1.04亿元，重点</w:t>
      </w:r>
      <w:r>
        <w:rPr>
          <w:spacing w:val="8"/>
          <w:sz w:val="31"/>
          <w:szCs w:val="31"/>
        </w:rPr>
        <w:t>用于实施山洪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沟治理、水毁修复、水文项目建设。规划自然资源部门争取国债</w:t>
      </w:r>
      <w:r>
        <w:rPr>
          <w:spacing w:val="18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资金2119万元，开展地质灾害防治体系建设</w:t>
      </w:r>
      <w:r>
        <w:rPr>
          <w:spacing w:val="14"/>
          <w:sz w:val="31"/>
          <w:szCs w:val="31"/>
        </w:rPr>
        <w:t>。林业部门争取国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债资金363万元，重点开展构建林火阻隔网络建设</w:t>
      </w:r>
      <w:r>
        <w:rPr>
          <w:spacing w:val="9"/>
          <w:sz w:val="31"/>
          <w:szCs w:val="31"/>
        </w:rPr>
        <w:t>。</w:t>
      </w:r>
      <w:r>
        <w:rPr>
          <w:rFonts w:ascii="楷体" w:hAnsi="楷体" w:eastAsia="楷体" w:cs="楷体"/>
          <w:spacing w:val="9"/>
          <w:sz w:val="31"/>
          <w:szCs w:val="31"/>
        </w:rPr>
        <w:t>四是提前着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手项目谋划储备</w:t>
      </w:r>
      <w:r>
        <w:rPr>
          <w:spacing w:val="3"/>
          <w:sz w:val="31"/>
          <w:szCs w:val="31"/>
        </w:rPr>
        <w:t>。全面开展基层应急能力现状调研，按照《中共</w:t>
      </w:r>
      <w:r>
        <w:rPr>
          <w:spacing w:val="7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中央办公厅国务院办公厅关于进一步提升基层应</w:t>
      </w:r>
      <w:r>
        <w:rPr>
          <w:spacing w:val="14"/>
          <w:sz w:val="31"/>
          <w:szCs w:val="31"/>
        </w:rPr>
        <w:t>急管理能力的</w:t>
      </w:r>
      <w:r>
        <w:rPr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意见》精神，正在积极编制我县十五五应急能力提升规划。</w:t>
      </w:r>
    </w:p>
    <w:p>
      <w:pPr>
        <w:pStyle w:val="2"/>
        <w:spacing w:before="9" w:line="329" w:lineRule="auto"/>
        <w:ind w:right="97" w:firstLine="664"/>
        <w:jc w:val="both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三</w:t>
      </w:r>
      <w:r>
        <w:rPr>
          <w:spacing w:val="-70"/>
          <w:sz w:val="31"/>
          <w:szCs w:val="31"/>
        </w:rPr>
        <w:t xml:space="preserve"> </w:t>
      </w:r>
      <w:r>
        <w:rPr>
          <w:b/>
          <w:bCs/>
          <w:spacing w:val="-2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以防为主，抓实减灾止损关键措施。</w:t>
      </w:r>
      <w:r>
        <w:rPr>
          <w:b/>
          <w:bCs/>
          <w:spacing w:val="-2"/>
          <w:sz w:val="31"/>
          <w:szCs w:val="31"/>
        </w:rPr>
        <w:t>一</w:t>
      </w:r>
      <w:r>
        <w:rPr>
          <w:rFonts w:ascii="楷体" w:hAnsi="楷体" w:eastAsia="楷体" w:cs="楷体"/>
          <w:spacing w:val="-2"/>
          <w:sz w:val="31"/>
          <w:szCs w:val="31"/>
        </w:rPr>
        <w:t>是规范开展趋势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研判会商部署。 </w:t>
      </w:r>
      <w:r>
        <w:rPr>
          <w:spacing w:val="3"/>
          <w:sz w:val="31"/>
          <w:szCs w:val="31"/>
        </w:rPr>
        <w:t>严格实行“1+7+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N”</w:t>
      </w:r>
      <w:r>
        <w:rPr>
          <w:spacing w:val="3"/>
          <w:sz w:val="31"/>
          <w:szCs w:val="31"/>
        </w:rPr>
        <w:t>会</w:t>
      </w:r>
      <w:r>
        <w:rPr>
          <w:spacing w:val="2"/>
          <w:sz w:val="31"/>
          <w:szCs w:val="31"/>
        </w:rPr>
        <w:t>商研判制度，在“1年度+7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重要阶段”趋势研判基础上，重点着力每轮灾害性天气临灾滚动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会商，各专项指挥部按照一轮过程、一会调度、一文部署“三个</w:t>
      </w:r>
      <w:r>
        <w:rPr>
          <w:spacing w:val="8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一”规程，协同开展应对部署。建立“31620”递进预警机制，为各</w:t>
      </w:r>
      <w:r>
        <w:rPr>
          <w:spacing w:val="18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级各部门会商研判提供各类监测预警信息和敏感行业领域专题</w:t>
      </w:r>
      <w:r>
        <w:rPr>
          <w:spacing w:val="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气象服务</w:t>
      </w:r>
      <w:r>
        <w:rPr>
          <w:rFonts w:ascii="楷体" w:hAnsi="楷体" w:eastAsia="楷体" w:cs="楷体"/>
          <w:spacing w:val="3"/>
          <w:sz w:val="31"/>
          <w:szCs w:val="31"/>
        </w:rPr>
        <w:t>。二是切实强化关键时期统筹指挥</w:t>
      </w:r>
      <w:r>
        <w:rPr>
          <w:spacing w:val="3"/>
          <w:sz w:val="31"/>
          <w:szCs w:val="31"/>
        </w:rPr>
        <w:t>。基于</w:t>
      </w:r>
      <w:r>
        <w:rPr>
          <w:spacing w:val="2"/>
          <w:sz w:val="31"/>
          <w:szCs w:val="31"/>
        </w:rPr>
        <w:t>我县今年汛期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极端频发的严峻复杂形势，针对7—8月特殊时期，降低各类灾</w:t>
      </w:r>
    </w:p>
    <w:p>
      <w:pPr>
        <w:spacing w:line="329" w:lineRule="auto"/>
        <w:rPr>
          <w:sz w:val="31"/>
          <w:szCs w:val="31"/>
        </w:rPr>
        <w:sectPr>
          <w:footerReference r:id="rId5" w:type="default"/>
          <w:pgSz w:w="11900" w:h="16830"/>
          <w:pgMar w:top="1430" w:right="1302" w:bottom="1346" w:left="1680" w:header="0" w:footer="944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7" w:line="339" w:lineRule="auto"/>
        <w:jc w:val="both"/>
      </w:pPr>
      <w:r>
        <w:rPr>
          <w:spacing w:val="23"/>
        </w:rPr>
        <w:t>害应急救助应急响应启动条件，提升党政领导(指挥长)坐镇指</w:t>
      </w:r>
      <w:r>
        <w:t xml:space="preserve"> </w:t>
      </w:r>
      <w:r>
        <w:rPr>
          <w:spacing w:val="1"/>
        </w:rPr>
        <w:t>挥级别，充分发挥“关键少数”统筹指挥、资源调度作用，及时开</w:t>
      </w:r>
      <w:r>
        <w:rPr>
          <w:spacing w:val="12"/>
        </w:rPr>
        <w:t xml:space="preserve"> </w:t>
      </w:r>
      <w:r>
        <w:rPr>
          <w:spacing w:val="22"/>
        </w:rPr>
        <w:t>展预警叫应、避险转移、熔断管控，最大程度减灾止损。2024</w:t>
      </w:r>
      <w:r>
        <w:rPr>
          <w:spacing w:val="12"/>
        </w:rPr>
        <w:t xml:space="preserve"> 年汛期，县级启动防汛、抗旱、地质灾害、应急救助等应急响应</w:t>
      </w:r>
      <w:r>
        <w:rPr>
          <w:spacing w:val="14"/>
        </w:rPr>
        <w:t xml:space="preserve"> </w:t>
      </w:r>
      <w:r>
        <w:rPr>
          <w:spacing w:val="1"/>
        </w:rPr>
        <w:t>14次，各级党政“一把手”一线履职，灾害应对质效大幅提升。三</w:t>
      </w:r>
      <w:r>
        <w:rPr>
          <w:spacing w:val="12"/>
        </w:rPr>
        <w:t xml:space="preserve"> </w:t>
      </w:r>
      <w:r>
        <w:rPr>
          <w:rFonts w:ascii="楷体" w:hAnsi="楷体" w:eastAsia="楷体" w:cs="楷体"/>
          <w:spacing w:val="11"/>
        </w:rPr>
        <w:t>是系统构建预警响应行动规程</w:t>
      </w:r>
      <w:r>
        <w:rPr>
          <w:spacing w:val="11"/>
        </w:rPr>
        <w:t xml:space="preserve">。积极创新构建分段分级分类分层 </w:t>
      </w:r>
      <w:r>
        <w:rPr>
          <w:spacing w:val="2"/>
        </w:rPr>
        <w:t>预警响应规程，在“一行业一措施、一乡镇一</w:t>
      </w:r>
      <w:r>
        <w:rPr>
          <w:spacing w:val="1"/>
        </w:rPr>
        <w:t>方案”预警响应规范</w:t>
      </w:r>
      <w:r>
        <w:t xml:space="preserve"> </w:t>
      </w:r>
      <w:r>
        <w:rPr>
          <w:spacing w:val="-2"/>
        </w:rPr>
        <w:t>基础上，按照“24</w:t>
      </w:r>
      <w:r>
        <w:rPr>
          <w:rFonts w:ascii="Times New Roman" w:hAnsi="Times New Roman" w:eastAsia="Times New Roman" w:cs="Times New Roman"/>
          <w:spacing w:val="-2"/>
        </w:rPr>
        <w:t>h—6h—2h—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2"/>
        </w:rPr>
        <w:t>实况”4个阶段递进预警，进一步细</w:t>
      </w:r>
      <w:r>
        <w:t xml:space="preserve"> </w:t>
      </w:r>
      <w:r>
        <w:rPr>
          <w:spacing w:val="3"/>
        </w:rPr>
        <w:t>化明确“县—乡镇—村社/网格”3级响应行动，各行业领域构建</w:t>
      </w:r>
      <w:r>
        <w:rPr>
          <w:rFonts w:ascii="Times New Roman" w:hAnsi="Times New Roman" w:eastAsia="Times New Roman" w:cs="Times New Roman"/>
          <w:spacing w:val="3"/>
        </w:rPr>
        <w:t>N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20"/>
        </w:rPr>
        <w:t>个应用场景、细化</w:t>
      </w:r>
      <w:r>
        <w:rPr>
          <w:rFonts w:ascii="宋体" w:hAnsi="宋体" w:eastAsia="宋体" w:cs="宋体"/>
          <w:spacing w:val="20"/>
        </w:rPr>
        <w:t>N</w:t>
      </w:r>
      <w:r>
        <w:rPr>
          <w:rFonts w:ascii="宋体" w:hAnsi="宋体" w:eastAsia="宋体" w:cs="宋体"/>
          <w:spacing w:val="63"/>
        </w:rPr>
        <w:t xml:space="preserve"> </w:t>
      </w:r>
      <w:r>
        <w:rPr>
          <w:spacing w:val="20"/>
        </w:rPr>
        <w:t>条任务事项，规范各级各部门预</w:t>
      </w:r>
      <w:r>
        <w:rPr>
          <w:spacing w:val="19"/>
        </w:rPr>
        <w:t>警响应，</w:t>
      </w:r>
      <w:r>
        <w:t xml:space="preserve"> </w:t>
      </w:r>
      <w:r>
        <w:rPr>
          <w:spacing w:val="7"/>
        </w:rPr>
        <w:t>促进各环节工作提质增效。</w:t>
      </w:r>
      <w:r>
        <w:rPr>
          <w:spacing w:val="-56"/>
        </w:rPr>
        <w:t xml:space="preserve"> </w:t>
      </w:r>
      <w:r>
        <w:rPr>
          <w:rFonts w:ascii="楷体" w:hAnsi="楷体" w:eastAsia="楷体" w:cs="楷体"/>
          <w:b/>
          <w:bCs/>
          <w:spacing w:val="7"/>
        </w:rPr>
        <w:t>四是有效提升避险转移减灾实效。统</w:t>
      </w:r>
      <w:r>
        <w:rPr>
          <w:rFonts w:ascii="楷体" w:hAnsi="楷体" w:eastAsia="楷体" w:cs="楷体"/>
        </w:rPr>
        <w:t xml:space="preserve"> </w:t>
      </w:r>
      <w:r>
        <w:rPr>
          <w:spacing w:val="22"/>
        </w:rPr>
        <w:t>筹14个县级部门印发避难场所建设实施意见，在已有78个避难</w:t>
      </w:r>
      <w:r>
        <w:rPr>
          <w:spacing w:val="2"/>
        </w:rPr>
        <w:t xml:space="preserve"> </w:t>
      </w:r>
      <w:r>
        <w:rPr>
          <w:spacing w:val="6"/>
        </w:rPr>
        <w:t>场所基础上新增581个临时避险点，实现“村村全覆盖”。临灾督</w:t>
      </w:r>
      <w:r>
        <w:rPr>
          <w:spacing w:val="8"/>
        </w:rPr>
        <w:t xml:space="preserve"> </w:t>
      </w:r>
      <w:r>
        <w:rPr>
          <w:spacing w:val="-4"/>
        </w:rPr>
        <w:t>导乡镇街道“应转早转、尽转、快转，白天提前转、夜间不冒险”,</w:t>
      </w:r>
      <w:r>
        <w:rPr>
          <w:spacing w:val="18"/>
        </w:rPr>
        <w:t xml:space="preserve"> </w:t>
      </w:r>
      <w:r>
        <w:rPr>
          <w:spacing w:val="9"/>
        </w:rPr>
        <w:t xml:space="preserve">果断组织涉险群众转移避险。 </w:t>
      </w:r>
      <w:r>
        <w:rPr>
          <w:rFonts w:ascii="楷体" w:hAnsi="楷体" w:eastAsia="楷体" w:cs="楷体"/>
          <w:spacing w:val="9"/>
        </w:rPr>
        <w:t>五是强化应对调度指挥责任督导。</w:t>
      </w:r>
      <w:r>
        <w:rPr>
          <w:rFonts w:ascii="楷体" w:hAnsi="楷体" w:eastAsia="楷体" w:cs="楷体"/>
          <w:spacing w:val="18"/>
        </w:rPr>
        <w:t xml:space="preserve"> </w:t>
      </w:r>
      <w:r>
        <w:rPr>
          <w:spacing w:val="7"/>
        </w:rPr>
        <w:t>创建自然灾害应对“七情”统计制度，基于我县雨、旱、火</w:t>
      </w:r>
      <w:r>
        <w:rPr>
          <w:spacing w:val="6"/>
        </w:rPr>
        <w:t>、雪4</w:t>
      </w:r>
      <w:r>
        <w:t xml:space="preserve"> </w:t>
      </w:r>
      <w:r>
        <w:rPr>
          <w:spacing w:val="12"/>
        </w:rPr>
        <w:t>类高风险灾种分别形成规范。县防减救灾办启动响应期间每日统</w:t>
      </w:r>
      <w:r>
        <w:rPr>
          <w:spacing w:val="6"/>
        </w:rPr>
        <w:t xml:space="preserve"> </w:t>
      </w:r>
      <w:r>
        <w:rPr>
          <w:spacing w:val="12"/>
        </w:rPr>
        <w:t>报，以统知情、以统判势、以统督责，有效助力在防灾减灾救灾</w:t>
      </w:r>
      <w:r>
        <w:rPr>
          <w:spacing w:val="2"/>
        </w:rPr>
        <w:t xml:space="preserve"> </w:t>
      </w:r>
      <w:r>
        <w:rPr>
          <w:spacing w:val="15"/>
        </w:rPr>
        <w:t>过程中全面把握态势、支撑决策调度、强化应对督导。</w:t>
      </w:r>
    </w:p>
    <w:p>
      <w:pPr>
        <w:pStyle w:val="2"/>
        <w:spacing w:before="159" w:line="347" w:lineRule="auto"/>
        <w:ind w:right="64" w:firstLine="664"/>
        <w:jc w:val="both"/>
      </w:pPr>
      <w:r>
        <w:rPr>
          <w:b/>
          <w:bCs/>
          <w:spacing w:val="1"/>
        </w:rPr>
        <w:t>四</w:t>
      </w:r>
      <w:r>
        <w:rPr>
          <w:spacing w:val="-35"/>
        </w:rPr>
        <w:t xml:space="preserve"> </w:t>
      </w:r>
      <w:r>
        <w:rPr>
          <w:b/>
          <w:bCs/>
          <w:spacing w:val="1"/>
        </w:rPr>
        <w:t>、</w:t>
      </w:r>
      <w:r>
        <w:rPr>
          <w:rFonts w:ascii="黑体" w:hAnsi="黑体" w:eastAsia="黑体" w:cs="黑体"/>
          <w:b/>
          <w:bCs/>
          <w:spacing w:val="1"/>
        </w:rPr>
        <w:t>以救为要，持续增强应急救援能力。</w:t>
      </w:r>
      <w:r>
        <w:rPr>
          <w:rFonts w:ascii="黑体" w:hAnsi="黑体" w:eastAsia="黑体" w:cs="黑体"/>
          <w:spacing w:val="-46"/>
        </w:rPr>
        <w:t xml:space="preserve"> </w:t>
      </w:r>
      <w:r>
        <w:rPr>
          <w:rFonts w:ascii="楷体" w:hAnsi="楷体" w:eastAsia="楷体" w:cs="楷体"/>
          <w:spacing w:val="1"/>
        </w:rPr>
        <w:t>一是升级系统</w:t>
      </w:r>
      <w:r>
        <w:rPr>
          <w:rFonts w:ascii="楷体" w:hAnsi="楷体" w:eastAsia="楷体" w:cs="楷体"/>
        </w:rPr>
        <w:t xml:space="preserve">强指 </w:t>
      </w:r>
      <w:r>
        <w:rPr>
          <w:spacing w:val="12"/>
        </w:rPr>
        <w:t>挥。完成指挥中心应急指挥视频调度能力提升建设，县、乡镇两</w:t>
      </w:r>
      <w:r>
        <w:rPr>
          <w:spacing w:val="11"/>
        </w:rPr>
        <w:t xml:space="preserve"> </w:t>
      </w:r>
      <w:r>
        <w:rPr>
          <w:spacing w:val="23"/>
        </w:rPr>
        <w:t>级配发的视频协同调度终端和移动视频指挥终端42套、</w:t>
      </w:r>
      <w:r>
        <w:rPr>
          <w:spacing w:val="22"/>
        </w:rPr>
        <w:t>卫星电</w:t>
      </w:r>
    </w:p>
    <w:p>
      <w:pPr>
        <w:spacing w:line="347" w:lineRule="auto"/>
        <w:sectPr>
          <w:footerReference r:id="rId6" w:type="default"/>
          <w:pgSz w:w="11900" w:h="16830"/>
          <w:pgMar w:top="1430" w:right="1339" w:bottom="1187" w:left="1730" w:header="0" w:footer="796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jc w:val="both"/>
        <w:rPr>
          <w:sz w:val="31"/>
          <w:szCs w:val="31"/>
        </w:rPr>
      </w:pPr>
      <w:r>
        <w:rPr>
          <w:spacing w:val="26"/>
          <w:sz w:val="31"/>
          <w:szCs w:val="31"/>
        </w:rPr>
        <w:t>话36台、对讲机39台、单兵图传37台、手持北斗终端38台，</w:t>
      </w:r>
      <w:r>
        <w:rPr>
          <w:spacing w:val="14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有效确保“三断”情况下应急通信保障；建立</w:t>
      </w:r>
      <w:r>
        <w:rPr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C4ISR </w:t>
      </w:r>
      <w:r>
        <w:rPr>
          <w:spacing w:val="-9"/>
          <w:sz w:val="31"/>
          <w:szCs w:val="31"/>
        </w:rPr>
        <w:t>应急</w:t>
      </w:r>
      <w:r>
        <w:rPr>
          <w:spacing w:val="-10"/>
          <w:sz w:val="31"/>
          <w:szCs w:val="31"/>
        </w:rPr>
        <w:t>指挥调度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场景，提升事件感知、风险研判、指挥调度、监测预警、态势分</w:t>
      </w:r>
      <w:r>
        <w:rPr>
          <w:spacing w:val="7"/>
          <w:sz w:val="31"/>
          <w:szCs w:val="31"/>
        </w:rPr>
        <w:t xml:space="preserve">  </w:t>
      </w:r>
      <w:r>
        <w:rPr>
          <w:spacing w:val="3"/>
          <w:sz w:val="31"/>
          <w:szCs w:val="31"/>
        </w:rPr>
        <w:t>发、协同救援、现场管理等数字化应急战场能力。</w:t>
      </w:r>
      <w:r>
        <w:rPr>
          <w:rFonts w:ascii="楷体" w:hAnsi="楷体" w:eastAsia="楷体" w:cs="楷体"/>
          <w:spacing w:val="3"/>
          <w:sz w:val="31"/>
          <w:szCs w:val="31"/>
        </w:rPr>
        <w:t>二是充实队伍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11"/>
          <w:sz w:val="31"/>
          <w:szCs w:val="31"/>
        </w:rPr>
        <w:t>强人力</w:t>
      </w:r>
      <w:r>
        <w:rPr>
          <w:spacing w:val="-11"/>
          <w:sz w:val="31"/>
          <w:szCs w:val="31"/>
        </w:rPr>
        <w:t>。建立健全“1+1+39+2”应急力</w:t>
      </w:r>
      <w:r>
        <w:rPr>
          <w:spacing w:val="-12"/>
          <w:sz w:val="31"/>
          <w:szCs w:val="31"/>
        </w:rPr>
        <w:t>量体系架构，全县“专、常、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群”应急救援力量共2300余人，分级分片前置应急救援力量，平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时开展巡查巡护，临灾配合设卡布防，急时快速遂行任务</w:t>
      </w:r>
      <w:r>
        <w:rPr>
          <w:rFonts w:ascii="楷体" w:hAnsi="楷体" w:eastAsia="楷体" w:cs="楷体"/>
          <w:spacing w:val="2"/>
          <w:sz w:val="31"/>
          <w:szCs w:val="31"/>
        </w:rPr>
        <w:t>。三是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</w:rPr>
        <w:t>迭代装备强物力</w:t>
      </w:r>
      <w:r>
        <w:rPr>
          <w:spacing w:val="13"/>
          <w:sz w:val="31"/>
          <w:szCs w:val="31"/>
        </w:rPr>
        <w:t>。争取中央资金1300余万元，新建酉阳森林防</w:t>
      </w:r>
      <w:r>
        <w:rPr>
          <w:spacing w:val="5"/>
          <w:sz w:val="31"/>
          <w:szCs w:val="31"/>
        </w:rPr>
        <w:t xml:space="preserve">  </w:t>
      </w:r>
      <w:r>
        <w:rPr>
          <w:spacing w:val="3"/>
          <w:sz w:val="31"/>
          <w:szCs w:val="31"/>
        </w:rPr>
        <w:t>火救援基地及配套装备；争取配发基层防灾和预警指挥类装备设</w:t>
      </w:r>
      <w:r>
        <w:rPr>
          <w:spacing w:val="16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 xml:space="preserve">备83类961台套，有效提升县、乡镇救援能力。 </w:t>
      </w:r>
      <w:r>
        <w:rPr>
          <w:rFonts w:ascii="楷体" w:hAnsi="楷体" w:eastAsia="楷体" w:cs="楷体"/>
          <w:spacing w:val="13"/>
          <w:sz w:val="31"/>
          <w:szCs w:val="31"/>
        </w:rPr>
        <w:t>四是训演实战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</w:rPr>
        <w:t>强战力</w:t>
      </w:r>
      <w:r>
        <w:rPr>
          <w:spacing w:val="13"/>
          <w:sz w:val="31"/>
          <w:szCs w:val="31"/>
        </w:rPr>
        <w:t>。统筹组织救援队伍训练和演练，2024年按照年度训练</w:t>
      </w:r>
      <w:r>
        <w:rPr>
          <w:spacing w:val="6"/>
          <w:sz w:val="31"/>
          <w:szCs w:val="31"/>
        </w:rPr>
        <w:t xml:space="preserve">  </w:t>
      </w:r>
      <w:r>
        <w:rPr>
          <w:spacing w:val="20"/>
          <w:sz w:val="31"/>
          <w:szCs w:val="31"/>
        </w:rPr>
        <w:t>计划共开展了森林防火训练21次、动用装备320余</w:t>
      </w:r>
      <w:r>
        <w:rPr>
          <w:spacing w:val="19"/>
          <w:sz w:val="31"/>
          <w:szCs w:val="31"/>
        </w:rPr>
        <w:t>台套，地质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灾害救援训练9次、动用装备100余台套，防汛水上救援训练3</w:t>
      </w:r>
      <w:r>
        <w:rPr>
          <w:spacing w:val="1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次、动用装备100余台套，切实提高了队员的专业</w:t>
      </w:r>
      <w:r>
        <w:rPr>
          <w:spacing w:val="8"/>
          <w:sz w:val="31"/>
          <w:szCs w:val="31"/>
        </w:rPr>
        <w:t>技能和应急处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置能力。</w:t>
      </w:r>
    </w:p>
    <w:p>
      <w:pPr>
        <w:pStyle w:val="2"/>
        <w:spacing w:before="159" w:line="329" w:lineRule="auto"/>
        <w:ind w:firstLine="639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五</w:t>
      </w:r>
      <w:r>
        <w:rPr>
          <w:spacing w:val="-48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、</w:t>
      </w:r>
      <w:r>
        <w:rPr>
          <w:rFonts w:ascii="黑体" w:hAnsi="黑体" w:eastAsia="黑体" w:cs="黑体"/>
          <w:spacing w:val="-1"/>
          <w:sz w:val="31"/>
          <w:szCs w:val="31"/>
        </w:rPr>
        <w:t>夯实保障，抓实灾后救灾救助。</w:t>
      </w:r>
      <w:r>
        <w:rPr>
          <w:rFonts w:ascii="楷体" w:hAnsi="楷体" w:eastAsia="楷体" w:cs="楷体"/>
          <w:spacing w:val="-1"/>
          <w:sz w:val="31"/>
          <w:szCs w:val="31"/>
        </w:rPr>
        <w:t>一是强化预案基础。修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订印发《酉阳县自然灾害救助应急预案》,为启动县级救灾应急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响应提供应对指南。</w:t>
      </w:r>
      <w:r>
        <w:rPr>
          <w:rFonts w:ascii="楷体" w:hAnsi="楷体" w:eastAsia="楷体" w:cs="楷体"/>
          <w:spacing w:val="3"/>
          <w:sz w:val="31"/>
          <w:szCs w:val="31"/>
        </w:rPr>
        <w:t>二是强化救灾救助</w:t>
      </w:r>
      <w:r>
        <w:rPr>
          <w:spacing w:val="3"/>
          <w:sz w:val="31"/>
          <w:szCs w:val="31"/>
        </w:rPr>
        <w:t>。扎实推动</w:t>
      </w:r>
      <w:r>
        <w:rPr>
          <w:spacing w:val="2"/>
          <w:sz w:val="31"/>
          <w:szCs w:val="31"/>
        </w:rPr>
        <w:t>灾后恢复重建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和冬春救助工作，坚持“重调查、建台账、准</w:t>
      </w:r>
      <w:r>
        <w:rPr>
          <w:spacing w:val="3"/>
          <w:sz w:val="31"/>
          <w:szCs w:val="31"/>
        </w:rPr>
        <w:t>认定、严发放、强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监管、实问效”的“六步工作法”,将因灾生活困难群众全部纳入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冬春救助范围；2024年完成41户倒房重建、7户损房修缮任务，</w:t>
      </w:r>
      <w:r>
        <w:rPr>
          <w:spacing w:val="16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发放救助资金78.8万元；实施冬春救助777</w:t>
      </w:r>
      <w:r>
        <w:rPr>
          <w:spacing w:val="16"/>
          <w:sz w:val="31"/>
          <w:szCs w:val="31"/>
        </w:rPr>
        <w:t>1人，发放资金132</w:t>
      </w:r>
    </w:p>
    <w:p>
      <w:pPr>
        <w:spacing w:line="329" w:lineRule="auto"/>
        <w:rPr>
          <w:sz w:val="31"/>
          <w:szCs w:val="31"/>
        </w:rPr>
        <w:sectPr>
          <w:footerReference r:id="rId7" w:type="default"/>
          <w:pgSz w:w="11900" w:h="16830"/>
          <w:pgMar w:top="1430" w:right="1324" w:bottom="1296" w:left="1660" w:header="0" w:footer="894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万元、救助物资3000余套，全力保障受灾群众温暖过冬、祥和</w:t>
      </w:r>
      <w:r>
        <w:rPr>
          <w:spacing w:val="1"/>
          <w:sz w:val="31"/>
          <w:szCs w:val="31"/>
        </w:rPr>
        <w:t xml:space="preserve">   过年。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三是强化物资储备</w:t>
      </w:r>
      <w:r>
        <w:rPr>
          <w:b/>
          <w:bCs/>
          <w:spacing w:val="1"/>
          <w:sz w:val="31"/>
          <w:szCs w:val="31"/>
        </w:rPr>
        <w:t>。</w:t>
      </w:r>
      <w:r>
        <w:rPr>
          <w:spacing w:val="1"/>
          <w:sz w:val="31"/>
          <w:szCs w:val="31"/>
        </w:rPr>
        <w:t>健全“县—乡镇—村居—社会—家庭”</w:t>
      </w:r>
      <w:r>
        <w:rPr>
          <w:spacing w:val="11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五级应急物资储备体系，全县储备救灾物资15000件(套),1/3</w:t>
      </w:r>
      <w:r>
        <w:rPr>
          <w:spacing w:val="4"/>
          <w:sz w:val="31"/>
          <w:szCs w:val="31"/>
        </w:rPr>
        <w:t xml:space="preserve">   </w:t>
      </w:r>
      <w:r>
        <w:rPr>
          <w:spacing w:val="3"/>
          <w:sz w:val="31"/>
          <w:szCs w:val="31"/>
        </w:rPr>
        <w:t>县级物资前置乡镇、街道，确保灾后恢复各项工作有序</w:t>
      </w:r>
      <w:r>
        <w:rPr>
          <w:spacing w:val="2"/>
          <w:sz w:val="31"/>
          <w:szCs w:val="31"/>
        </w:rPr>
        <w:t>推进。四</w:t>
      </w:r>
      <w:r>
        <w:rPr>
          <w:sz w:val="31"/>
          <w:szCs w:val="31"/>
        </w:rPr>
        <w:t xml:space="preserve">   </w:t>
      </w:r>
      <w:r>
        <w:rPr>
          <w:spacing w:val="-8"/>
          <w:sz w:val="31"/>
          <w:szCs w:val="31"/>
        </w:rPr>
        <w:t>是撬动社会资源。按照“政府主导、政社协同、市场参与”的要求，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探索社会力量参与防灾减灾救灾工作新模式，加强受灾保险理</w:t>
      </w:r>
      <w:r>
        <w:rPr>
          <w:spacing w:val="5"/>
          <w:sz w:val="31"/>
          <w:szCs w:val="31"/>
        </w:rPr>
        <w:t xml:space="preserve">   </w:t>
      </w:r>
      <w:r>
        <w:rPr>
          <w:spacing w:val="17"/>
          <w:sz w:val="31"/>
          <w:szCs w:val="31"/>
        </w:rPr>
        <w:t>赔，2024年以来接报理赔案件161件，预估损失9</w:t>
      </w:r>
      <w:r>
        <w:rPr>
          <w:spacing w:val="16"/>
          <w:sz w:val="31"/>
          <w:szCs w:val="31"/>
        </w:rPr>
        <w:t>1.4元，已完</w:t>
      </w:r>
      <w:r>
        <w:rPr>
          <w:sz w:val="31"/>
          <w:szCs w:val="31"/>
        </w:rPr>
        <w:t xml:space="preserve">   </w:t>
      </w:r>
      <w:r>
        <w:rPr>
          <w:spacing w:val="12"/>
          <w:sz w:val="31"/>
          <w:szCs w:val="31"/>
        </w:rPr>
        <w:t>成赔付156件，理赔金额85.74万元，有效提升了受灾群众灾后</w:t>
      </w:r>
      <w:r>
        <w:rPr>
          <w:spacing w:val="1"/>
          <w:sz w:val="31"/>
          <w:szCs w:val="31"/>
        </w:rPr>
        <w:t xml:space="preserve">   </w:t>
      </w:r>
      <w:r>
        <w:rPr>
          <w:spacing w:val="-1"/>
          <w:sz w:val="31"/>
          <w:szCs w:val="31"/>
        </w:rPr>
        <w:t>恢复能力。</w:t>
      </w:r>
    </w:p>
    <w:p>
      <w:pPr>
        <w:pStyle w:val="2"/>
        <w:spacing w:before="9" w:line="328" w:lineRule="auto"/>
        <w:ind w:right="291" w:firstLine="764"/>
        <w:jc w:val="both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六</w:t>
      </w:r>
      <w:r>
        <w:rPr>
          <w:spacing w:val="-63"/>
          <w:sz w:val="31"/>
          <w:szCs w:val="31"/>
        </w:rPr>
        <w:t xml:space="preserve"> </w:t>
      </w:r>
      <w:r>
        <w:rPr>
          <w:b/>
          <w:bCs/>
          <w:spacing w:val="-2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数字赋能，提升数字应急智治能力。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一是强化基础数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据支撑</w:t>
      </w:r>
      <w:r>
        <w:rPr>
          <w:spacing w:val="1"/>
          <w:sz w:val="31"/>
          <w:szCs w:val="31"/>
        </w:rPr>
        <w:t>。有力推动应急平台信息化互联互通建设，加强指挥中心</w:t>
      </w:r>
      <w:r>
        <w:rPr>
          <w:spacing w:val="1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数字应急资源储备能力。共梳理出核心业务5项，</w:t>
      </w:r>
      <w:r>
        <w:rPr>
          <w:spacing w:val="11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一级业务</w:t>
      </w:r>
      <w:r>
        <w:rPr>
          <w:spacing w:val="9"/>
          <w:sz w:val="31"/>
          <w:szCs w:val="31"/>
        </w:rPr>
        <w:t>23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项，二级业务77项，业务事项686项。梳理应急动员板块城市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体征指标755项，关键绩效指标(</w:t>
      </w:r>
      <w:r>
        <w:rPr>
          <w:sz w:val="31"/>
          <w:szCs w:val="31"/>
        </w:rPr>
        <w:t>KPI</w:t>
      </w:r>
      <w:r>
        <w:rPr>
          <w:spacing w:val="9"/>
          <w:sz w:val="31"/>
          <w:szCs w:val="31"/>
        </w:rPr>
        <w:t>)</w:t>
      </w:r>
      <w:r>
        <w:rPr>
          <w:spacing w:val="1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项。二是推进数字重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庆应用建设</w:t>
      </w:r>
      <w:r>
        <w:rPr>
          <w:spacing w:val="-9"/>
          <w:sz w:val="31"/>
          <w:szCs w:val="31"/>
        </w:rPr>
        <w:t>。依托全市数字化建设成果，构建“数字应急”监测分</w:t>
      </w:r>
      <w:r>
        <w:rPr>
          <w:spacing w:val="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析、监管执法、应急救援、履职评价等综合应用体系，推动</w:t>
      </w:r>
      <w:r>
        <w:rPr>
          <w:spacing w:val="2"/>
          <w:sz w:val="31"/>
          <w:szCs w:val="31"/>
        </w:rPr>
        <w:t>风险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管控、监测预警、分析研判、应急处置、善</w:t>
      </w:r>
      <w:r>
        <w:rPr>
          <w:spacing w:val="1"/>
          <w:sz w:val="31"/>
          <w:szCs w:val="31"/>
        </w:rPr>
        <w:t>后恢复和调查评估等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全流程网络化、数字化、智能化管理，实现“一屏观全域、一网</w:t>
      </w:r>
      <w:r>
        <w:rPr>
          <w:spacing w:val="1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联全县、一脑统全局”。自主谋划并上线运行“烟花爆竹购存销安</w:t>
      </w:r>
      <w:r>
        <w:rPr>
          <w:spacing w:val="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全监管一件事”应用，成为全市数字应急第一个区县自主谋划三</w:t>
      </w:r>
      <w:r>
        <w:rPr>
          <w:spacing w:val="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级贯通的应用。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三是加强实战运用</w:t>
      </w:r>
      <w:r>
        <w:rPr>
          <w:b/>
          <w:bCs/>
          <w:spacing w:val="1"/>
          <w:sz w:val="31"/>
          <w:szCs w:val="31"/>
        </w:rPr>
        <w:t>。</w:t>
      </w:r>
      <w:r>
        <w:rPr>
          <w:spacing w:val="1"/>
          <w:sz w:val="31"/>
          <w:szCs w:val="31"/>
        </w:rPr>
        <w:t>协调各部门资源接入，接入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林业、水利应用系统各1个；接入视频监控公</w:t>
      </w:r>
      <w:r>
        <w:rPr>
          <w:spacing w:val="16"/>
          <w:sz w:val="31"/>
          <w:szCs w:val="31"/>
        </w:rPr>
        <w:t>安1967路、林业</w:t>
      </w:r>
    </w:p>
    <w:p>
      <w:pPr>
        <w:spacing w:line="328" w:lineRule="auto"/>
        <w:rPr>
          <w:sz w:val="31"/>
          <w:szCs w:val="31"/>
        </w:rPr>
        <w:sectPr>
          <w:footerReference r:id="rId8" w:type="default"/>
          <w:pgSz w:w="11900" w:h="16830"/>
          <w:pgMar w:top="1430" w:right="1108" w:bottom="1186" w:left="1730" w:header="0" w:footer="784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98" w:line="339" w:lineRule="auto"/>
        <w:ind w:right="108"/>
      </w:pPr>
      <w:r>
        <w:rPr>
          <w:spacing w:val="39"/>
        </w:rPr>
        <w:t>363路、卫健298路、文旅1865路、教委802路、民宗5路、</w:t>
      </w:r>
      <w:r>
        <w:rPr>
          <w:spacing w:val="10"/>
        </w:rPr>
        <w:t xml:space="preserve"> </w:t>
      </w:r>
      <w:r>
        <w:rPr>
          <w:spacing w:val="30"/>
        </w:rPr>
        <w:t>乡镇(街道)262路、通信公司17384路，烟花爆竹批发零售点</w:t>
      </w:r>
      <w:r>
        <w:rPr>
          <w:spacing w:val="6"/>
        </w:rPr>
        <w:t xml:space="preserve"> </w:t>
      </w:r>
      <w:r>
        <w:rPr>
          <w:spacing w:val="-8"/>
        </w:rPr>
        <w:t>242路。通过“数字应急</w:t>
      </w:r>
      <w:r>
        <w:rPr>
          <w:spacing w:val="-28"/>
        </w:rPr>
        <w:t xml:space="preserve"> </w:t>
      </w:r>
      <w:r>
        <w:rPr>
          <w:spacing w:val="-8"/>
        </w:rPr>
        <w:t>·</w:t>
      </w:r>
      <w:r>
        <w:rPr>
          <w:spacing w:val="-75"/>
        </w:rPr>
        <w:t xml:space="preserve"> </w:t>
      </w:r>
      <w:r>
        <w:rPr>
          <w:spacing w:val="-8"/>
        </w:rPr>
        <w:t>自然灾害防减救”综合应用平台，有效整</w:t>
      </w:r>
      <w:r>
        <w:t xml:space="preserve"> </w:t>
      </w:r>
      <w:r>
        <w:rPr>
          <w:spacing w:val="-34"/>
        </w:rPr>
        <w:t>合“气象御天”“大渝治水”“内涝预警”“危岩地灾”“智慧地震”“智</w:t>
      </w:r>
      <w:r>
        <w:rPr>
          <w:spacing w:val="16"/>
        </w:rPr>
        <w:t xml:space="preserve"> </w:t>
      </w:r>
      <w:r>
        <w:rPr>
          <w:spacing w:val="12"/>
        </w:rPr>
        <w:t>慧林长”等部门数字化平台资源，基本实现全县防灾减灾救灾感</w:t>
      </w:r>
      <w:r>
        <w:rPr>
          <w:spacing w:val="18"/>
        </w:rPr>
        <w:t xml:space="preserve"> </w:t>
      </w:r>
      <w:r>
        <w:rPr>
          <w:spacing w:val="13"/>
        </w:rPr>
        <w:t>知监测体系全面覆盖，县域安全“可感、可视、可统、可防、可</w:t>
      </w:r>
      <w:r>
        <w:rPr>
          <w:spacing w:val="17"/>
        </w:rPr>
        <w:t xml:space="preserve"> </w:t>
      </w:r>
      <w:r>
        <w:rPr>
          <w:spacing w:val="-34"/>
        </w:rPr>
        <w:t>救”。</w:t>
      </w:r>
    </w:p>
    <w:p>
      <w:pPr>
        <w:pStyle w:val="2"/>
        <w:spacing w:before="58" w:line="351" w:lineRule="auto"/>
        <w:ind w:firstLine="670"/>
      </w:pPr>
      <w:r>
        <w:rPr>
          <w:spacing w:val="12"/>
        </w:rPr>
        <w:t>以上答复，有何意见，请填写在答复回执上尽快寄给县人大</w:t>
      </w:r>
      <w:r>
        <w:t xml:space="preserve"> </w:t>
      </w:r>
      <w:r>
        <w:rPr>
          <w:spacing w:val="7"/>
        </w:rPr>
        <w:t>常委会人代工委、县政府办公室和我单位，以便进一步改进工作。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3630"/>
      </w:pPr>
      <w:r>
        <w:rPr>
          <w:spacing w:val="16"/>
        </w:rPr>
        <w:t>酉阳土家族苗族自治县应急管理局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97" w:line="223" w:lineRule="auto"/>
        <w:ind w:left="790"/>
      </w:pPr>
      <w:bookmarkStart w:id="0" w:name="_GoBack"/>
      <w:bookmarkEnd w:id="0"/>
      <w:r>
        <w:rPr>
          <w:spacing w:val="18"/>
        </w:rPr>
        <w:t>(联系人：陈江，联系电话：1890827</w:t>
      </w:r>
      <w:r>
        <w:rPr>
          <w:spacing w:val="17"/>
        </w:rPr>
        <w:t>5680)</w:t>
      </w:r>
    </w:p>
    <w:p>
      <w:pPr>
        <w:spacing w:line="223" w:lineRule="auto"/>
        <w:sectPr>
          <w:footerReference r:id="rId9" w:type="default"/>
          <w:pgSz w:w="11900" w:h="16830"/>
          <w:pgMar w:top="1430" w:right="1370" w:bottom="1317" w:left="1619" w:header="0" w:footer="928" w:gutter="0"/>
          <w:cols w:space="720" w:num="1"/>
        </w:sectPr>
      </w:pPr>
    </w:p>
    <w:p>
      <w:pPr>
        <w:spacing w:before="3"/>
      </w:pPr>
    </w:p>
    <w:sectPr>
      <w:footerReference r:id="rId10" w:type="default"/>
      <w:pgSz w:w="11900" w:h="16830"/>
      <w:pgMar w:top="1430" w:right="1237" w:bottom="1189" w:left="1750" w:header="0" w:footer="8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813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right="46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1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6307E6D"/>
    <w:rsid w:val="6E206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3699</Words>
  <Characters>3897</Characters>
  <TotalTime>0</TotalTime>
  <ScaleCrop>false</ScaleCrop>
  <LinksUpToDate>false</LinksUpToDate>
  <CharactersWithSpaces>4077</CharactersWithSpaces>
  <Application>WPS Office_11.1.0.10000_F1E327BC-269C-435d-A152-05C5408002CA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2025-09-01T09:39:00Z</dcterms:created>
  <dc:creator>Administrator</dc:creator>
  <cp:lastModifiedBy>admin</cp:lastModifiedBy>
  <dcterms:modified xsi:type="dcterms:W3CDTF">2025-09-09T02:09:21Z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2025-09-01T09:39:17Z</vt:filetime>
  </property>
  <property fmtid="{D5CDD505-2E9C-101B-9397-08002B2CF9AE}" pid="4" name="UsrData">
    <vt:lpwstr>68b4f94269d47e001ffc3725wl</vt:lpwstr>
  </property>
  <property fmtid="{D5CDD505-2E9C-101B-9397-08002B2CF9AE}" pid="5" name="KSOTemplateDocerSaveRecord">
    <vt:lpwstr>eyJoZGlkIjoiZDQxMDYxYjVhYWFiMzhmODdmNGY0OWVlNjQ4YWZmYmYiLCJ1c2VySWQiOiIxNjYwMjU2ODI5In0=</vt:lpwstr>
  </property>
  <property fmtid="{D5CDD505-2E9C-101B-9397-08002B2CF9AE}" pid="6" name="KSOProductBuildVer">
    <vt:lpwstr>2052-11.1.0.10000</vt:lpwstr>
  </property>
  <property fmtid="{D5CDD505-2E9C-101B-9397-08002B2CF9AE}" pid="7" name="ICV">
    <vt:lpwstr>444C4B44A69244A1871AA33FBC937093_12</vt:lpwstr>
  </property>
</Properties>
</file>