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7" w:rsidRPr="00DC5CB4" w:rsidRDefault="00EA6597" w:rsidP="00EA6597">
      <w:pPr>
        <w:pStyle w:val="20"/>
        <w:spacing w:line="520" w:lineRule="exact"/>
        <w:rPr>
          <w:rFonts w:ascii="Times New Roman" w:eastAsia="方正仿宋_GBK" w:cs="Times New Roman"/>
          <w:snapToGrid w:val="0"/>
          <w:sz w:val="32"/>
          <w:szCs w:val="32"/>
        </w:rPr>
      </w:pPr>
      <w:r w:rsidRPr="00DC5CB4">
        <w:rPr>
          <w:rFonts w:ascii="Times New Roman" w:eastAsia="方正仿宋_GBK" w:cs="Times New Roman"/>
          <w:snapToGrid w:val="0"/>
          <w:sz w:val="32"/>
          <w:szCs w:val="32"/>
        </w:rPr>
        <w:t>附件</w:t>
      </w:r>
      <w:r w:rsidRPr="00DC5CB4">
        <w:rPr>
          <w:rFonts w:ascii="Times New Roman" w:eastAsia="方正仿宋_GBK" w:cs="Times New Roman"/>
          <w:snapToGrid w:val="0"/>
          <w:sz w:val="32"/>
          <w:szCs w:val="32"/>
        </w:rPr>
        <w:t>3</w:t>
      </w:r>
      <w:r w:rsidRPr="00DC5CB4">
        <w:rPr>
          <w:rFonts w:ascii="Times New Roman" w:eastAsia="方正仿宋_GBK" w:cs="Times New Roman"/>
          <w:snapToGrid w:val="0"/>
          <w:sz w:val="32"/>
          <w:szCs w:val="32"/>
        </w:rPr>
        <w:t>：</w:t>
      </w:r>
    </w:p>
    <w:p w:rsidR="00EA6597" w:rsidRPr="00DC5CB4" w:rsidRDefault="00EA6597" w:rsidP="00EA6597">
      <w:pPr>
        <w:pStyle w:val="20"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EA6597" w:rsidRPr="00DC5CB4" w:rsidRDefault="00EA6597" w:rsidP="00EA6597">
      <w:pPr>
        <w:pStyle w:val="212935935"/>
        <w:spacing w:before="0" w:after="0" w:line="560" w:lineRule="exact"/>
        <w:rPr>
          <w:rFonts w:ascii="Times New Roman" w:eastAsia="方正小标宋_GBK" w:cs="Times New Roman"/>
          <w:sz w:val="44"/>
          <w:szCs w:val="44"/>
        </w:rPr>
      </w:pPr>
      <w:r w:rsidRPr="00DC5CB4">
        <w:rPr>
          <w:rFonts w:ascii="Times New Roman" w:eastAsia="方正小标宋_GBK" w:cs="Times New Roman"/>
          <w:sz w:val="44"/>
          <w:szCs w:val="44"/>
        </w:rPr>
        <w:t>酉阳自治县</w:t>
      </w:r>
      <w:r w:rsidRPr="00DC5CB4">
        <w:rPr>
          <w:rFonts w:ascii="Times New Roman" w:eastAsia="方正小标宋_GBK" w:cs="Times New Roman"/>
          <w:sz w:val="44"/>
          <w:szCs w:val="44"/>
        </w:rPr>
        <w:softHyphen/>
      </w:r>
      <w:r w:rsidRPr="00DC5CB4">
        <w:rPr>
          <w:rFonts w:ascii="Times New Roman" w:eastAsia="方正小标宋_GBK" w:cs="Times New Roman"/>
          <w:sz w:val="44"/>
          <w:szCs w:val="44"/>
        </w:rPr>
        <w:softHyphen/>
        <w:t>XXX</w:t>
      </w:r>
      <w:r w:rsidRPr="00DC5CB4">
        <w:rPr>
          <w:rFonts w:ascii="Times New Roman" w:eastAsia="方正小标宋_GBK" w:cs="Times New Roman"/>
          <w:sz w:val="44"/>
          <w:szCs w:val="44"/>
        </w:rPr>
        <w:t>学校（幼儿园、有限公司）</w:t>
      </w:r>
    </w:p>
    <w:p w:rsidR="00EA6597" w:rsidRPr="00DC5CB4" w:rsidRDefault="00EA6597" w:rsidP="00EA6597">
      <w:pPr>
        <w:pStyle w:val="212935935"/>
        <w:spacing w:before="0" w:after="0" w:line="560" w:lineRule="exact"/>
        <w:rPr>
          <w:rFonts w:ascii="Times New Roman" w:eastAsia="方正小标宋_GBK" w:cs="Times New Roman"/>
          <w:sz w:val="44"/>
          <w:szCs w:val="44"/>
        </w:rPr>
      </w:pPr>
      <w:r w:rsidRPr="00DC5CB4">
        <w:rPr>
          <w:rFonts w:ascii="Times New Roman" w:eastAsia="方正小标宋_GBK" w:cs="Times New Roman"/>
          <w:sz w:val="44"/>
          <w:szCs w:val="44"/>
        </w:rPr>
        <w:t>办学章程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  <w:r w:rsidRPr="00DC5CB4">
        <w:rPr>
          <w:rFonts w:ascii="Times New Roman" w:eastAsia="方正楷体_GBK" w:cs="Times New Roman"/>
          <w:b/>
          <w:sz w:val="32"/>
          <w:szCs w:val="32"/>
        </w:rPr>
        <w:t>第一章</w:t>
      </w:r>
      <w:r w:rsidRPr="00DC5CB4">
        <w:rPr>
          <w:rFonts w:ascii="Times New Roman" w:eastAsia="方正楷体_GBK" w:cs="Times New Roman"/>
          <w:b/>
          <w:sz w:val="32"/>
          <w:szCs w:val="32"/>
        </w:rPr>
        <w:t xml:space="preserve">  </w:t>
      </w:r>
      <w:r w:rsidRPr="00DC5CB4">
        <w:rPr>
          <w:rFonts w:ascii="Times New Roman" w:eastAsia="方正楷体_GBK" w:cs="Times New Roman"/>
          <w:b/>
          <w:sz w:val="32"/>
          <w:szCs w:val="32"/>
        </w:rPr>
        <w:t>总则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  <w:u w:val="single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第一条</w:t>
      </w:r>
      <w:r w:rsidRPr="00DC5CB4">
        <w:rPr>
          <w:rFonts w:ascii="Times New Roman" w:eastAsia="方正仿宋_GBK" w:cs="Times New Roman"/>
          <w:b/>
          <w:bCs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机构名称：酉阳土家族苗族自治县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学校（幼儿园、有限公司）。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bCs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第二条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学校（幼儿园或有限公司）性质：经</w:t>
      </w:r>
      <w:r w:rsidRPr="004A419E">
        <w:rPr>
          <w:rFonts w:ascii="Times New Roman" w:eastAsia="方正仿宋_GBK" w:cs="Times New Roman"/>
          <w:snapToGrid w:val="0"/>
          <w:sz w:val="32"/>
          <w:szCs w:val="32"/>
        </w:rPr>
        <w:t>县教育行政</w:t>
      </w:r>
      <w:r w:rsidRPr="004A419E">
        <w:rPr>
          <w:rFonts w:ascii="Times New Roman" w:eastAsia="方正仿宋_GBK" w:cs="Times New Roman" w:hint="eastAsia"/>
          <w:snapToGrid w:val="0"/>
          <w:sz w:val="32"/>
          <w:szCs w:val="32"/>
        </w:rPr>
        <w:t>主管</w:t>
      </w:r>
      <w:r w:rsidRPr="004A419E">
        <w:rPr>
          <w:rFonts w:ascii="Times New Roman" w:eastAsia="方正仿宋_GBK" w:cs="Times New Roman"/>
          <w:snapToGrid w:val="0"/>
          <w:sz w:val="32"/>
          <w:szCs w:val="32"/>
        </w:rPr>
        <w:t>部门</w:t>
      </w:r>
      <w:r>
        <w:rPr>
          <w:rFonts w:ascii="Times New Roman" w:eastAsia="方正仿宋_GBK" w:cs="Times New Roman" w:hint="eastAsia"/>
          <w:sz w:val="32"/>
          <w:szCs w:val="32"/>
        </w:rPr>
        <w:t>批准</w:t>
      </w:r>
      <w:r w:rsidRPr="00DC5CB4">
        <w:rPr>
          <w:rFonts w:ascii="Times New Roman" w:eastAsia="方正仿宋_GBK" w:cs="Times New Roman"/>
          <w:bCs/>
          <w:sz w:val="32"/>
          <w:szCs w:val="32"/>
        </w:rPr>
        <w:t>和</w:t>
      </w:r>
      <w:r w:rsidRPr="00DC5CB4">
        <w:rPr>
          <w:rFonts w:ascii="Times New Roman" w:eastAsia="方正仿宋_GBK" w:cs="Times New Roman"/>
          <w:bCs/>
          <w:sz w:val="32"/>
          <w:szCs w:val="32"/>
          <w:u w:val="single"/>
        </w:rPr>
        <w:t xml:space="preserve">           </w:t>
      </w:r>
      <w:r w:rsidRPr="00DC5CB4">
        <w:rPr>
          <w:rFonts w:ascii="Times New Roman" w:eastAsia="方正仿宋_GBK" w:cs="Times New Roman"/>
          <w:bCs/>
          <w:sz w:val="32"/>
          <w:szCs w:val="32"/>
        </w:rPr>
        <w:t>（选项：县民政局、</w:t>
      </w:r>
      <w:r w:rsidRPr="00DA475B">
        <w:rPr>
          <w:rFonts w:ascii="Times New Roman" w:eastAsia="方正仿宋_GBK" w:cs="Times New Roman"/>
          <w:sz w:val="32"/>
          <w:szCs w:val="32"/>
        </w:rPr>
        <w:t>县</w:t>
      </w:r>
      <w:r w:rsidRPr="00DA475B">
        <w:rPr>
          <w:rFonts w:ascii="Times New Roman" w:eastAsia="方正仿宋_GBK" w:cs="Times New Roman" w:hint="eastAsia"/>
          <w:sz w:val="32"/>
          <w:szCs w:val="32"/>
        </w:rPr>
        <w:t>市场监管局</w:t>
      </w:r>
      <w:r w:rsidRPr="00DC5CB4">
        <w:rPr>
          <w:rFonts w:ascii="Times New Roman" w:eastAsia="方正仿宋_GBK" w:cs="Times New Roman"/>
          <w:bCs/>
          <w:sz w:val="32"/>
          <w:szCs w:val="32"/>
        </w:rPr>
        <w:t>）</w:t>
      </w:r>
      <w:r>
        <w:rPr>
          <w:rFonts w:ascii="Times New Roman" w:eastAsia="方正仿宋_GBK" w:cs="Times New Roman" w:hint="eastAsia"/>
          <w:sz w:val="32"/>
          <w:szCs w:val="32"/>
        </w:rPr>
        <w:t>登记</w:t>
      </w:r>
      <w:r w:rsidRPr="00DC5CB4">
        <w:rPr>
          <w:rFonts w:ascii="Times New Roman" w:eastAsia="方正仿宋_GBK" w:cs="Times New Roman"/>
          <w:sz w:val="32"/>
          <w:szCs w:val="32"/>
        </w:rPr>
        <w:t>，由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</w:t>
      </w:r>
      <w:r w:rsidRPr="00DC5CB4">
        <w:rPr>
          <w:rFonts w:ascii="Times New Roman" w:eastAsia="方正仿宋_GBK" w:cs="Times New Roman"/>
          <w:bCs/>
          <w:sz w:val="32"/>
          <w:szCs w:val="32"/>
        </w:rPr>
        <w:t>举办</w:t>
      </w:r>
      <w:r w:rsidRPr="00DC5CB4">
        <w:rPr>
          <w:rFonts w:ascii="Times New Roman" w:eastAsia="方正仿宋_GBK" w:cs="Times New Roman"/>
          <w:sz w:val="32"/>
          <w:szCs w:val="32"/>
        </w:rPr>
        <w:t>的民办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</w:t>
      </w:r>
      <w:r w:rsidRPr="00DC5CB4">
        <w:rPr>
          <w:rFonts w:ascii="Times New Roman" w:eastAsia="方正仿宋_GBK" w:cs="Times New Roman"/>
          <w:sz w:val="32"/>
          <w:szCs w:val="32"/>
        </w:rPr>
        <w:t>（选项：</w:t>
      </w:r>
      <w:r w:rsidRPr="00BE69CD">
        <w:rPr>
          <w:rFonts w:ascii="Times New Roman" w:eastAsia="方正仿宋_GBK" w:cs="Times New Roman" w:hint="eastAsia"/>
          <w:color w:val="000000"/>
          <w:sz w:val="32"/>
          <w:szCs w:val="32"/>
        </w:rPr>
        <w:t>非营利性或营利性</w:t>
      </w:r>
      <w:r w:rsidRPr="00DC5CB4">
        <w:rPr>
          <w:rFonts w:ascii="Times New Roman" w:eastAsia="方正仿宋_GBK" w:cs="Times New Roman"/>
          <w:sz w:val="32"/>
          <w:szCs w:val="32"/>
        </w:rPr>
        <w:t>）单位，是实施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</w:t>
      </w:r>
      <w:r w:rsidRPr="00DC5CB4">
        <w:rPr>
          <w:rFonts w:ascii="Times New Roman" w:eastAsia="方正仿宋_GBK" w:cs="Times New Roman"/>
          <w:sz w:val="32"/>
          <w:szCs w:val="32"/>
        </w:rPr>
        <w:t>（选项：学历教育、学前教育、非学历教育培训活动）的社会服务组织。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第三条</w:t>
      </w:r>
      <w:r w:rsidRPr="00DC5CB4">
        <w:rPr>
          <w:rFonts w:ascii="Times New Roman" w:eastAsia="方正楷体_GBK" w:cs="Times New Roman"/>
          <w:b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学校（幼儿园或有限公司）宗旨：贯彻国家的教育方针，依法办学，保证教育质量，致力于培养社会主义建设事业的各类人才。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第四条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</w:t>
      </w:r>
      <w:r w:rsidRPr="00DC5CB4">
        <w:rPr>
          <w:rFonts w:ascii="Times New Roman" w:eastAsia="方正楷体_GBK" w:cs="Times New Roman"/>
          <w:b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sz w:val="32"/>
          <w:szCs w:val="32"/>
        </w:rPr>
        <w:t>本校遵守宪法及国家有关法律法规，遵守社会主义道德风尚，接受</w:t>
      </w:r>
      <w:r w:rsidRPr="004A419E">
        <w:rPr>
          <w:rFonts w:ascii="Times New Roman" w:eastAsia="方正仿宋_GBK" w:cs="Times New Roman"/>
          <w:snapToGrid w:val="0"/>
          <w:sz w:val="32"/>
          <w:szCs w:val="32"/>
        </w:rPr>
        <w:t>县教育行政</w:t>
      </w:r>
      <w:r w:rsidRPr="004A419E">
        <w:rPr>
          <w:rFonts w:ascii="Times New Roman" w:eastAsia="方正仿宋_GBK" w:cs="Times New Roman" w:hint="eastAsia"/>
          <w:snapToGrid w:val="0"/>
          <w:sz w:val="32"/>
          <w:szCs w:val="32"/>
        </w:rPr>
        <w:t>主管</w:t>
      </w:r>
      <w:r w:rsidRPr="004A419E">
        <w:rPr>
          <w:rFonts w:ascii="Times New Roman" w:eastAsia="方正仿宋_GBK" w:cs="Times New Roman"/>
          <w:snapToGrid w:val="0"/>
          <w:sz w:val="32"/>
          <w:szCs w:val="32"/>
        </w:rPr>
        <w:t>部门</w:t>
      </w:r>
      <w:r>
        <w:rPr>
          <w:rFonts w:ascii="Times New Roman" w:eastAsia="方正仿宋_GBK" w:cs="Times New Roman" w:hint="eastAsia"/>
          <w:sz w:val="32"/>
          <w:szCs w:val="32"/>
        </w:rPr>
        <w:t>、</w:t>
      </w:r>
      <w:r w:rsidRPr="00DC5CB4">
        <w:rPr>
          <w:rFonts w:ascii="Times New Roman" w:eastAsia="方正仿宋_GBK" w:cs="Times New Roman"/>
          <w:sz w:val="32"/>
          <w:szCs w:val="32"/>
        </w:rPr>
        <w:t>法人登记管理机关的业务指导和监督管理。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第五条</w:t>
      </w:r>
      <w:r w:rsidRPr="00DC5CB4">
        <w:rPr>
          <w:rFonts w:ascii="Times New Roman" w:eastAsia="方正楷体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坚决拥护中国共产党的领导，</w:t>
      </w:r>
      <w:r w:rsidRPr="00BE69CD">
        <w:rPr>
          <w:rFonts w:ascii="Times New Roman" w:eastAsia="方正仿宋_GBK" w:cs="Times New Roman" w:hint="eastAsia"/>
          <w:color w:val="000000"/>
          <w:sz w:val="32"/>
          <w:szCs w:val="32"/>
        </w:rPr>
        <w:t>建立</w:t>
      </w:r>
      <w:r w:rsidRPr="00DC5CB4">
        <w:rPr>
          <w:rFonts w:ascii="Times New Roman" w:eastAsia="仿宋_GB2312" w:cs="Times New Roman"/>
          <w:sz w:val="32"/>
          <w:szCs w:val="32"/>
        </w:rPr>
        <w:t>学校</w:t>
      </w:r>
      <w:r w:rsidRPr="00DC5CB4">
        <w:rPr>
          <w:rFonts w:ascii="Times New Roman" w:eastAsia="方正仿宋_GBK" w:cs="Times New Roman"/>
          <w:sz w:val="32"/>
          <w:szCs w:val="32"/>
        </w:rPr>
        <w:t>（幼儿园或有限公司）</w:t>
      </w:r>
      <w:r w:rsidRPr="00DC5CB4">
        <w:rPr>
          <w:rFonts w:ascii="Times New Roman" w:eastAsia="仿宋_GB2312" w:cs="Times New Roman"/>
          <w:sz w:val="32"/>
          <w:szCs w:val="32"/>
        </w:rPr>
        <w:t>党的基层组织，按照中国共产党章程规定开展党的活动，加强党的建设。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第六条</w:t>
      </w:r>
      <w:r w:rsidRPr="00DC5CB4">
        <w:rPr>
          <w:rFonts w:ascii="Times New Roman" w:eastAsia="方正楷体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学校（幼儿园或有限公司）地址</w:t>
      </w:r>
      <w:r w:rsidRPr="00DC5CB4">
        <w:rPr>
          <w:rFonts w:ascii="Times New Roman" w:eastAsia="方正楷体_GBK" w:cs="Times New Roman"/>
          <w:sz w:val="32"/>
          <w:szCs w:val="32"/>
        </w:rPr>
        <w:t>：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    </w:t>
      </w:r>
      <w:r w:rsidRPr="00DC5CB4">
        <w:rPr>
          <w:rFonts w:ascii="Times New Roman" w:eastAsia="方正仿宋_GBK" w:cs="Times New Roman"/>
          <w:sz w:val="32"/>
          <w:szCs w:val="32"/>
        </w:rPr>
        <w:t>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lastRenderedPageBreak/>
        <w:t>第七条</w:t>
      </w:r>
      <w:r w:rsidRPr="00DC5CB4">
        <w:rPr>
          <w:rFonts w:ascii="Times New Roman" w:eastAsia="方正楷体_GBK" w:cs="Times New Roman"/>
          <w:b/>
          <w:spacing w:val="-26"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spacing w:val="-26"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spacing w:val="-26"/>
          <w:sz w:val="32"/>
          <w:szCs w:val="32"/>
        </w:rPr>
        <w:t>学校（幼儿园或有限公司）办学层次：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</w:t>
      </w:r>
      <w:r w:rsidRPr="00DC5CB4">
        <w:rPr>
          <w:rFonts w:ascii="Times New Roman" w:eastAsia="方正仿宋_GBK" w:cs="Times New Roman"/>
          <w:sz w:val="32"/>
          <w:szCs w:val="32"/>
        </w:rPr>
        <w:t>（选项：幼儿园、小学、中学、义务教育九年一贯制学校、中等职业学校、非学历教育培训）。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第八条</w:t>
      </w:r>
      <w:r w:rsidRPr="00DC5CB4">
        <w:rPr>
          <w:rFonts w:ascii="Times New Roman" w:eastAsia="方正楷体_GBK" w:cs="Times New Roman"/>
          <w:b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学校（幼儿园或有限公司）办学内容：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 </w:t>
      </w:r>
      <w:r w:rsidRPr="00DC5CB4">
        <w:rPr>
          <w:rFonts w:ascii="Times New Roman" w:eastAsia="方正仿宋_GBK" w:cs="Times New Roman"/>
          <w:sz w:val="32"/>
          <w:szCs w:val="32"/>
        </w:rPr>
        <w:t>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第九条</w:t>
      </w:r>
      <w:r w:rsidRPr="00DC5CB4">
        <w:rPr>
          <w:rFonts w:ascii="Times New Roman" w:eastAsia="方正楷体_GBK" w:cs="Times New Roman"/>
          <w:b/>
          <w:sz w:val="32"/>
          <w:szCs w:val="32"/>
        </w:rPr>
        <w:t xml:space="preserve"> </w:t>
      </w:r>
      <w:r>
        <w:rPr>
          <w:rFonts w:ascii="Times New Roman" w:eastAsia="方正楷体_GBK" w:cs="Times New Roman" w:hint="eastAsia"/>
          <w:b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学校（幼儿园或有限公司）办学规模：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cs="Times New Roman" w:hint="eastAsia"/>
          <w:sz w:val="32"/>
          <w:szCs w:val="32"/>
          <w:u w:val="single"/>
        </w:rPr>
        <w:t xml:space="preserve"> </w:t>
      </w:r>
      <w:r w:rsidRPr="00DC5CB4">
        <w:rPr>
          <w:rFonts w:ascii="Times New Roman" w:eastAsia="方正仿宋_GBK" w:cs="Times New Roman"/>
          <w:sz w:val="32"/>
          <w:szCs w:val="32"/>
        </w:rPr>
        <w:t>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  <w:u w:val="single"/>
        </w:rPr>
      </w:pPr>
      <w:r w:rsidRPr="00DC5CB4">
        <w:rPr>
          <w:rFonts w:ascii="Times New Roman" w:eastAsia="方正楷体_GBK" w:cs="Times New Roman"/>
          <w:sz w:val="32"/>
          <w:szCs w:val="32"/>
        </w:rPr>
        <w:t>第十条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学校（幼儿园或有限公司）办学形式：学校（幼儿园或有限公司）招生对象为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</w:t>
      </w:r>
      <w:r w:rsidRPr="00DC5CB4">
        <w:rPr>
          <w:rFonts w:ascii="Times New Roman" w:eastAsia="方正仿宋_GBK" w:cs="Times New Roman"/>
          <w:sz w:val="32"/>
          <w:szCs w:val="32"/>
        </w:rPr>
        <w:t>（选项：学龄前儿童、学生、成人），学习期限为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</w:t>
      </w:r>
      <w:r w:rsidRPr="00DC5CB4">
        <w:rPr>
          <w:rFonts w:ascii="Times New Roman" w:eastAsia="方正仿宋_GBK" w:cs="Times New Roman"/>
          <w:sz w:val="32"/>
          <w:szCs w:val="32"/>
        </w:rPr>
        <w:t>，教学采用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</w:t>
      </w:r>
      <w:r w:rsidRPr="00DC5CB4">
        <w:rPr>
          <w:rFonts w:ascii="Times New Roman" w:eastAsia="方正仿宋_GBK" w:cs="Times New Roman"/>
          <w:sz w:val="32"/>
          <w:szCs w:val="32"/>
        </w:rPr>
        <w:t>（选项：全日制教育、业余面授、函授、远程教育等）形式。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  <w:r w:rsidRPr="00DC5CB4">
        <w:rPr>
          <w:rFonts w:ascii="Times New Roman" w:eastAsia="方正楷体_GBK" w:cs="Times New Roman"/>
          <w:b/>
          <w:sz w:val="32"/>
          <w:szCs w:val="32"/>
        </w:rPr>
        <w:t>第二章</w:t>
      </w:r>
      <w:r w:rsidRPr="00DC5CB4">
        <w:rPr>
          <w:rFonts w:ascii="Times New Roman" w:eastAsia="方正楷体_GBK" w:cs="Times New Roman"/>
          <w:b/>
          <w:sz w:val="32"/>
          <w:szCs w:val="32"/>
        </w:rPr>
        <w:t xml:space="preserve">  </w:t>
      </w:r>
      <w:r w:rsidRPr="00DC5CB4">
        <w:rPr>
          <w:rFonts w:ascii="Times New Roman" w:eastAsia="方正楷体_GBK" w:cs="Times New Roman"/>
          <w:b/>
          <w:sz w:val="32"/>
          <w:szCs w:val="32"/>
        </w:rPr>
        <w:t>办学资产来源及数额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  <w:u w:val="single"/>
        </w:rPr>
      </w:pPr>
      <w:r w:rsidRPr="00DC5CB4">
        <w:rPr>
          <w:rFonts w:ascii="Times New Roman" w:eastAsia="方正楷体_GBK" w:cs="Times New Roman"/>
          <w:sz w:val="32"/>
          <w:szCs w:val="32"/>
        </w:rPr>
        <w:t>第十一条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学校（幼儿园或有限公司）出资数额、方式及出资性质：学校（幼儿园或有限公司）</w:t>
      </w:r>
      <w:r w:rsidRPr="00DC5CB4">
        <w:rPr>
          <w:rFonts w:ascii="Times New Roman" w:eastAsia="方正仿宋_GBK" w:cs="Times New Roman"/>
          <w:bCs/>
          <w:sz w:val="32"/>
          <w:szCs w:val="32"/>
        </w:rPr>
        <w:t>出资方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</w:t>
      </w:r>
      <w:r w:rsidRPr="00DC5CB4">
        <w:rPr>
          <w:rFonts w:ascii="Times New Roman" w:eastAsia="方正仿宋_GBK" w:cs="Times New Roman"/>
          <w:sz w:val="32"/>
          <w:szCs w:val="32"/>
        </w:rPr>
        <w:t>以货币（或其</w:t>
      </w:r>
      <w:r w:rsidRPr="00BE69CD">
        <w:rPr>
          <w:rFonts w:ascii="Times New Roman" w:eastAsia="方正仿宋_GBK" w:cs="Times New Roman" w:hint="eastAsia"/>
          <w:color w:val="000000"/>
          <w:sz w:val="32"/>
          <w:szCs w:val="32"/>
        </w:rPr>
        <w:t>它</w:t>
      </w:r>
      <w:r w:rsidRPr="00BE69CD">
        <w:rPr>
          <w:rFonts w:ascii="Times New Roman" w:eastAsia="方正仿宋_GBK" w:cs="Times New Roman"/>
          <w:color w:val="000000"/>
          <w:sz w:val="32"/>
          <w:szCs w:val="32"/>
        </w:rPr>
        <w:t>方式）</w:t>
      </w:r>
      <w:r w:rsidRPr="00BE69CD">
        <w:rPr>
          <w:rFonts w:ascii="Times New Roman" w:eastAsia="方正仿宋_GBK" w:cs="Times New Roman"/>
          <w:color w:val="000000"/>
          <w:sz w:val="32"/>
          <w:szCs w:val="32"/>
          <w:u w:val="single"/>
        </w:rPr>
        <w:t xml:space="preserve">         </w:t>
      </w:r>
      <w:r w:rsidRPr="00BE69CD">
        <w:rPr>
          <w:rFonts w:ascii="Times New Roman" w:eastAsia="方正仿宋_GBK" w:cs="Times New Roman"/>
          <w:color w:val="000000"/>
          <w:sz w:val="32"/>
          <w:szCs w:val="32"/>
        </w:rPr>
        <w:t>万元</w:t>
      </w:r>
      <w:r w:rsidRPr="00BE69CD">
        <w:rPr>
          <w:rFonts w:ascii="Times New Roman" w:eastAsia="方正仿宋_GBK" w:cs="Times New Roman" w:hint="eastAsia"/>
          <w:color w:val="000000"/>
          <w:sz w:val="32"/>
          <w:szCs w:val="32"/>
        </w:rPr>
        <w:t>（大写：</w:t>
      </w:r>
      <w:r w:rsidRPr="00BE69CD">
        <w:rPr>
          <w:rFonts w:ascii="Times New Roman" w:eastAsia="方正仿宋_GBK" w:cs="Times New Roman" w:hint="eastAsia"/>
          <w:color w:val="000000"/>
          <w:sz w:val="32"/>
          <w:szCs w:val="32"/>
          <w:u w:val="single"/>
        </w:rPr>
        <w:t xml:space="preserve">                  </w:t>
      </w:r>
      <w:r w:rsidRPr="00BE69CD">
        <w:rPr>
          <w:rFonts w:ascii="Times New Roman" w:eastAsia="方正仿宋_GBK" w:cs="Times New Roman" w:hint="eastAsia"/>
          <w:color w:val="000000"/>
          <w:sz w:val="32"/>
          <w:szCs w:val="32"/>
        </w:rPr>
        <w:t>）</w:t>
      </w:r>
      <w:r w:rsidRPr="00DC5CB4">
        <w:rPr>
          <w:rFonts w:ascii="Times New Roman" w:eastAsia="方正仿宋_GBK" w:cs="Times New Roman"/>
          <w:sz w:val="32"/>
          <w:szCs w:val="32"/>
        </w:rPr>
        <w:t>人民币作为办学出资。所出资金为非国家财政性经费。</w:t>
      </w:r>
      <w:r>
        <w:rPr>
          <w:rFonts w:ascii="Times New Roman" w:eastAsia="方正仿宋_GBK" w:cs="Times New Roman" w:hint="eastAsia"/>
          <w:sz w:val="32"/>
          <w:szCs w:val="32"/>
        </w:rPr>
        <w:t xml:space="preserve">    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（联合出资的分别注明出资数额、出资方式及所占比例，并</w:t>
      </w:r>
      <w:proofErr w:type="gramStart"/>
      <w:r w:rsidRPr="00DC5CB4">
        <w:rPr>
          <w:rFonts w:ascii="Times New Roman" w:eastAsia="方正仿宋_GBK" w:cs="Times New Roman"/>
          <w:sz w:val="32"/>
          <w:szCs w:val="32"/>
        </w:rPr>
        <w:t>附联合</w:t>
      </w:r>
      <w:proofErr w:type="gramEnd"/>
      <w:r w:rsidRPr="00DC5CB4">
        <w:rPr>
          <w:rFonts w:ascii="Times New Roman" w:eastAsia="方正仿宋_GBK" w:cs="Times New Roman"/>
          <w:sz w:val="32"/>
          <w:szCs w:val="32"/>
        </w:rPr>
        <w:t>办学协议）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第十二条</w:t>
      </w:r>
      <w:r>
        <w:rPr>
          <w:rFonts w:ascii="Times New Roman" w:eastAsia="方正楷体_GBK" w:cs="Times New Roman" w:hint="eastAsia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学校（幼儿园或有限公司）日常办学经费来源：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    </w:t>
      </w:r>
      <w:r w:rsidRPr="00DC5CB4">
        <w:rPr>
          <w:rFonts w:ascii="Times New Roman" w:eastAsia="方正仿宋_GBK" w:cs="Times New Roman"/>
          <w:sz w:val="32"/>
          <w:szCs w:val="32"/>
        </w:rPr>
        <w:t>（选项：收取学费、出资方投入、政府资助、捐赠、其他合法来源）。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  <w:r w:rsidRPr="00DC5CB4">
        <w:rPr>
          <w:rFonts w:ascii="Times New Roman" w:eastAsia="方正楷体_GBK" w:cs="Times New Roman"/>
          <w:b/>
          <w:sz w:val="32"/>
          <w:szCs w:val="32"/>
        </w:rPr>
        <w:t>第三章　举办者的权利和义务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第十三条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举办者享有如下权利和义务：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lastRenderedPageBreak/>
        <w:t>（一）向县教育行政</w:t>
      </w:r>
      <w:r>
        <w:rPr>
          <w:rFonts w:ascii="Times New Roman" w:eastAsia="方正仿宋_GBK" w:cs="Times New Roman" w:hint="eastAsia"/>
          <w:sz w:val="32"/>
          <w:szCs w:val="32"/>
        </w:rPr>
        <w:t>主管</w:t>
      </w:r>
      <w:r w:rsidRPr="00DC5CB4">
        <w:rPr>
          <w:rFonts w:ascii="Times New Roman" w:eastAsia="方正仿宋_GBK" w:cs="Times New Roman"/>
          <w:sz w:val="32"/>
          <w:szCs w:val="32"/>
        </w:rPr>
        <w:t>部门申请设立学校（幼儿园或有限公司）。</w:t>
      </w:r>
    </w:p>
    <w:p w:rsidR="00EA6597" w:rsidRPr="00BE69CD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color w:val="000000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（二）</w:t>
      </w:r>
      <w:r>
        <w:rPr>
          <w:rFonts w:ascii="Times New Roman" w:eastAsia="方正仿宋_GBK" w:cs="Times New Roman" w:hint="eastAsia"/>
          <w:sz w:val="32"/>
          <w:szCs w:val="32"/>
        </w:rPr>
        <w:t>根据《中华人民共和国</w:t>
      </w:r>
      <w:r w:rsidRPr="00DC5CB4">
        <w:rPr>
          <w:rFonts w:ascii="Times New Roman" w:eastAsia="方正仿宋_GBK" w:cs="Times New Roman"/>
          <w:sz w:val="32"/>
          <w:szCs w:val="32"/>
        </w:rPr>
        <w:t>民办教育促进法</w:t>
      </w:r>
      <w:r>
        <w:rPr>
          <w:rFonts w:ascii="Times New Roman" w:eastAsia="方正仿宋_GBK" w:cs="Times New Roman" w:hint="eastAsia"/>
          <w:sz w:val="32"/>
          <w:szCs w:val="32"/>
        </w:rPr>
        <w:t>》</w:t>
      </w:r>
      <w:r w:rsidRPr="00DC5CB4">
        <w:rPr>
          <w:rFonts w:ascii="Times New Roman" w:eastAsia="方正仿宋_GBK" w:cs="Times New Roman"/>
          <w:sz w:val="32"/>
          <w:szCs w:val="32"/>
        </w:rPr>
        <w:t>和</w:t>
      </w:r>
      <w:r>
        <w:rPr>
          <w:rFonts w:ascii="Times New Roman" w:eastAsia="方正仿宋_GBK" w:cs="Times New Roman" w:hint="eastAsia"/>
          <w:sz w:val="32"/>
          <w:szCs w:val="32"/>
        </w:rPr>
        <w:t>《中华人民共和国</w:t>
      </w:r>
      <w:r w:rsidRPr="00DC5CB4">
        <w:rPr>
          <w:rFonts w:ascii="Times New Roman" w:eastAsia="方正仿宋_GBK" w:cs="Times New Roman"/>
          <w:sz w:val="32"/>
          <w:szCs w:val="32"/>
        </w:rPr>
        <w:t>民办教育促进法实施条例</w:t>
      </w:r>
      <w:r>
        <w:rPr>
          <w:rFonts w:ascii="Times New Roman" w:eastAsia="方正仿宋_GBK" w:cs="Times New Roman" w:hint="eastAsia"/>
          <w:sz w:val="32"/>
          <w:szCs w:val="32"/>
        </w:rPr>
        <w:t>》</w:t>
      </w:r>
      <w:r w:rsidRPr="00DC5CB4">
        <w:rPr>
          <w:rFonts w:ascii="Times New Roman" w:eastAsia="方正仿宋_GBK" w:cs="Times New Roman"/>
          <w:sz w:val="32"/>
          <w:szCs w:val="32"/>
        </w:rPr>
        <w:t>的规定制定学校</w:t>
      </w:r>
      <w:r w:rsidRPr="001F0EE1">
        <w:rPr>
          <w:rFonts w:ascii="Times New Roman" w:eastAsia="方正仿宋_GBK" w:cs="Times New Roman" w:hint="eastAsia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章程，推选学校（幼儿园或有限公司）的理事会</w:t>
      </w:r>
      <w:r>
        <w:rPr>
          <w:rFonts w:ascii="Times New Roman" w:eastAsia="方正仿宋_GBK" w:cs="Times New Roman" w:hint="eastAsia"/>
          <w:sz w:val="32"/>
          <w:szCs w:val="32"/>
        </w:rPr>
        <w:t>或</w:t>
      </w:r>
      <w:r w:rsidRPr="00DC5CB4">
        <w:rPr>
          <w:rFonts w:ascii="Times New Roman" w:eastAsia="方正仿宋_GBK" w:cs="Times New Roman"/>
          <w:sz w:val="32"/>
          <w:szCs w:val="32"/>
        </w:rPr>
        <w:t>董事会或者其他形式决策机构的组成人员。</w:t>
      </w:r>
      <w:r w:rsidRPr="00BE69CD">
        <w:rPr>
          <w:rFonts w:ascii="Times New Roman" w:eastAsia="方正仿宋_GBK" w:cs="Times New Roman" w:hint="eastAsia"/>
          <w:color w:val="000000"/>
          <w:sz w:val="32"/>
          <w:szCs w:val="32"/>
        </w:rPr>
        <w:t>（另附理事会或董事会或</w:t>
      </w:r>
      <w:r w:rsidRPr="00BE69CD">
        <w:rPr>
          <w:rFonts w:ascii="Times New Roman" w:eastAsia="方正仿宋_GBK" w:cs="Times New Roman"/>
          <w:color w:val="000000"/>
          <w:sz w:val="32"/>
          <w:szCs w:val="32"/>
        </w:rPr>
        <w:t>其他形式决策机构的组成人员</w:t>
      </w:r>
      <w:r w:rsidRPr="00BE69CD">
        <w:rPr>
          <w:rFonts w:ascii="Times New Roman" w:eastAsia="方正仿宋_GBK" w:cs="Times New Roman" w:hint="eastAsia"/>
          <w:color w:val="000000"/>
          <w:sz w:val="32"/>
          <w:szCs w:val="32"/>
        </w:rPr>
        <w:t>名单）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（三）举办者必须遵守学校</w:t>
      </w:r>
      <w:r w:rsidRPr="001F0EE1">
        <w:rPr>
          <w:rFonts w:ascii="Times New Roman" w:eastAsia="方正仿宋_GBK" w:cs="Times New Roman" w:hint="eastAsia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章程，按时、足额履行出资义务；</w:t>
      </w:r>
      <w:r w:rsidRPr="00BE69CD">
        <w:rPr>
          <w:rFonts w:ascii="Times New Roman" w:eastAsia="方正仿宋_GBK" w:cs="Times New Roman"/>
          <w:color w:val="000000"/>
          <w:sz w:val="32"/>
          <w:szCs w:val="32"/>
        </w:rPr>
        <w:t>学校</w:t>
      </w:r>
      <w:r w:rsidRPr="00BE69CD">
        <w:rPr>
          <w:rFonts w:ascii="Times New Roman" w:eastAsia="方正仿宋_GBK" w:cs="Times New Roman" w:hint="eastAsia"/>
          <w:color w:val="000000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存续期间，举办者不得抽逃出资，不得挪用办学经费。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（四）举办者必须提供达到机构设置标准所规定的办学场地、办学设备等办学条件，且教育教学场所、设施设备符合安全标准。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（五）依据学校（幼儿园或有限公司）章程规定的权限与程序，参与</w:t>
      </w:r>
      <w:r w:rsidRPr="00BE69CD">
        <w:rPr>
          <w:rFonts w:ascii="Times New Roman" w:eastAsia="方正仿宋_GBK" w:cs="Times New Roman"/>
          <w:color w:val="000000"/>
          <w:sz w:val="32"/>
          <w:szCs w:val="32"/>
        </w:rPr>
        <w:t>学校（幼儿园或有限公司）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的办学和管理活动。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（六）了解学校</w:t>
      </w:r>
      <w:r w:rsidRPr="001F0EE1">
        <w:rPr>
          <w:rFonts w:ascii="Times New Roman" w:eastAsia="方正仿宋_GBK" w:cs="Times New Roman" w:hint="eastAsia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办学状况和财务状况。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（七）依照法律、法规和学校</w:t>
      </w:r>
      <w:r w:rsidRPr="001F0EE1">
        <w:rPr>
          <w:rFonts w:ascii="Times New Roman" w:eastAsia="方正仿宋_GBK" w:cs="Times New Roman" w:hint="eastAsia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章程的规定决定学校</w:t>
      </w:r>
      <w:r w:rsidRPr="001F0EE1">
        <w:rPr>
          <w:rFonts w:ascii="Times New Roman" w:eastAsia="方正仿宋_GBK" w:cs="Times New Roman" w:hint="eastAsia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重大事项。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（八）学校</w:t>
      </w:r>
      <w:r w:rsidRPr="001F0EE1">
        <w:rPr>
          <w:rFonts w:ascii="Times New Roman" w:eastAsia="方正仿宋_GBK" w:cs="Times New Roman" w:hint="eastAsia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终止后，依法进行学校</w:t>
      </w:r>
      <w:r w:rsidRPr="001F0EE1">
        <w:rPr>
          <w:rFonts w:ascii="Times New Roman" w:eastAsia="方正仿宋_GBK" w:cs="Times New Roman" w:hint="eastAsia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财务清算。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  <w:r w:rsidRPr="00DC5CB4">
        <w:rPr>
          <w:rFonts w:ascii="Times New Roman" w:eastAsia="方正楷体_GBK" w:cs="Times New Roman"/>
          <w:b/>
          <w:sz w:val="32"/>
          <w:szCs w:val="32"/>
        </w:rPr>
        <w:t>第四章</w:t>
      </w:r>
      <w:r w:rsidRPr="00DC5CB4">
        <w:rPr>
          <w:rFonts w:ascii="Times New Roman" w:eastAsia="方正楷体_GBK" w:cs="Times New Roman"/>
          <w:b/>
          <w:sz w:val="32"/>
          <w:szCs w:val="32"/>
        </w:rPr>
        <w:t xml:space="preserve">  </w:t>
      </w:r>
      <w:r w:rsidRPr="00DC5CB4">
        <w:rPr>
          <w:rFonts w:ascii="Times New Roman" w:eastAsia="方正楷体_GBK" w:cs="Times New Roman"/>
          <w:b/>
          <w:sz w:val="32"/>
          <w:szCs w:val="32"/>
        </w:rPr>
        <w:t>决策机构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第十四条</w:t>
      </w:r>
      <w:r w:rsidRPr="00DC5CB4">
        <w:rPr>
          <w:rFonts w:ascii="Times New Roman" w:eastAsia="方正楷体_GBK" w:cs="Times New Roman"/>
          <w:b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spacing w:val="-20"/>
          <w:sz w:val="32"/>
          <w:szCs w:val="32"/>
        </w:rPr>
        <w:t>学校（幼儿园或有限公司）的决策机构是</w:t>
      </w:r>
      <w:r w:rsidRPr="00DC5CB4">
        <w:rPr>
          <w:rFonts w:ascii="Times New Roman" w:eastAsia="方正仿宋_GBK" w:cs="Times New Roman"/>
          <w:spacing w:val="-36"/>
          <w:sz w:val="32"/>
          <w:szCs w:val="32"/>
          <w:u w:val="single"/>
        </w:rPr>
        <w:t xml:space="preserve"> 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</w:t>
      </w:r>
      <w:r w:rsidRPr="00DC5CB4">
        <w:rPr>
          <w:rFonts w:ascii="Times New Roman" w:eastAsia="方正仿宋_GBK" w:cs="Times New Roman"/>
          <w:sz w:val="32"/>
          <w:szCs w:val="32"/>
        </w:rPr>
        <w:lastRenderedPageBreak/>
        <w:t>（选项：董事会、理事会、</w:t>
      </w:r>
      <w:r w:rsidRPr="00BE69CD">
        <w:rPr>
          <w:rFonts w:ascii="Times New Roman" w:eastAsia="方正仿宋_GBK" w:cs="Times New Roman"/>
          <w:color w:val="000000"/>
          <w:sz w:val="32"/>
          <w:szCs w:val="32"/>
        </w:rPr>
        <w:t>其他形式决策机构），</w:t>
      </w:r>
      <w:r w:rsidRPr="00DC5CB4">
        <w:rPr>
          <w:rFonts w:ascii="Times New Roman" w:eastAsia="方正仿宋_GBK" w:cs="Times New Roman"/>
          <w:sz w:val="32"/>
          <w:szCs w:val="32"/>
        </w:rPr>
        <w:t>由举办者、校长和教职工代表组成，是学校</w:t>
      </w:r>
      <w:r w:rsidRPr="001F0EE1">
        <w:rPr>
          <w:rFonts w:ascii="Times New Roman" w:eastAsia="方正仿宋_GBK" w:cs="Times New Roman" w:hint="eastAsia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的最高权力机构，行使下列职权：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（一）确定决策机构负责人；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（二）聘任和解聘校长；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（三）修改学校</w:t>
      </w:r>
      <w:r w:rsidRPr="001F0EE1">
        <w:rPr>
          <w:rFonts w:ascii="Times New Roman" w:eastAsia="方正仿宋_GBK" w:cs="Times New Roman" w:hint="eastAsia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章程和制定学校</w:t>
      </w:r>
      <w:r w:rsidRPr="001F0EE1">
        <w:rPr>
          <w:rFonts w:ascii="Times New Roman" w:eastAsia="方正仿宋_GBK" w:cs="Times New Roman" w:hint="eastAsia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的规章制度；制定学校</w:t>
      </w:r>
      <w:r w:rsidRPr="001F0EE1">
        <w:rPr>
          <w:rFonts w:ascii="Times New Roman" w:eastAsia="方正仿宋_GBK" w:cs="Times New Roman" w:hint="eastAsia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发展规划，批准学校</w:t>
      </w:r>
      <w:r w:rsidRPr="001F0EE1">
        <w:rPr>
          <w:rFonts w:ascii="Times New Roman" w:eastAsia="方正仿宋_GBK" w:cs="Times New Roman" w:hint="eastAsia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年度工作计划；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（四）筹集办学经费，审核预算、决算；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（五）决定教职工的编制定额和工资标准；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（六）批准学校</w:t>
      </w:r>
      <w:r w:rsidRPr="001F0EE1">
        <w:rPr>
          <w:rFonts w:ascii="Times New Roman" w:eastAsia="方正仿宋_GBK" w:cs="Times New Roman" w:hint="eastAsia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内部组织机构设置方案；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（七）决定学校</w:t>
      </w:r>
      <w:r w:rsidRPr="001F0EE1">
        <w:rPr>
          <w:rFonts w:ascii="Times New Roman" w:eastAsia="方正仿宋_GBK" w:cs="Times New Roman" w:hint="eastAsia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的分立、合并、终止事宜；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（八）决定学校</w:t>
      </w:r>
      <w:r w:rsidRPr="001F0EE1">
        <w:rPr>
          <w:rFonts w:ascii="Times New Roman" w:eastAsia="方正仿宋_GBK" w:cs="Times New Roman" w:hint="eastAsia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其他重大事项。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b/>
          <w:sz w:val="32"/>
          <w:szCs w:val="32"/>
          <w:u w:val="single"/>
        </w:rPr>
      </w:pPr>
      <w:r w:rsidRPr="00DC5CB4">
        <w:rPr>
          <w:rFonts w:ascii="Times New Roman" w:eastAsia="方正楷体_GBK" w:cs="Times New Roman"/>
          <w:sz w:val="32"/>
          <w:szCs w:val="32"/>
        </w:rPr>
        <w:t>第十五条</w:t>
      </w:r>
      <w:r w:rsidRPr="00DC5CB4">
        <w:rPr>
          <w:rFonts w:ascii="Times New Roman" w:eastAsia="方正楷体_GBK" w:cs="Times New Roman"/>
          <w:b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sz w:val="32"/>
          <w:szCs w:val="32"/>
        </w:rPr>
        <w:t>决策机构会议由</w:t>
      </w:r>
      <w:r w:rsidRPr="005439AF">
        <w:rPr>
          <w:rFonts w:ascii="Times New Roman" w:eastAsia="方正仿宋_GBK" w:cs="Times New Roman"/>
          <w:sz w:val="32"/>
          <w:szCs w:val="32"/>
          <w:u w:val="single"/>
        </w:rPr>
        <w:t xml:space="preserve">     </w:t>
      </w:r>
      <w:r w:rsidRPr="00DC5CB4">
        <w:rPr>
          <w:rFonts w:ascii="Times New Roman" w:eastAsia="方正仿宋_GBK" w:cs="Times New Roman"/>
          <w:bCs/>
          <w:sz w:val="32"/>
          <w:szCs w:val="32"/>
        </w:rPr>
        <w:t>（</w:t>
      </w:r>
      <w:r w:rsidRPr="00DC5CB4">
        <w:rPr>
          <w:rFonts w:ascii="Times New Roman" w:eastAsia="方正仿宋_GBK" w:cs="Times New Roman"/>
          <w:sz w:val="32"/>
          <w:szCs w:val="32"/>
        </w:rPr>
        <w:t>选项：</w:t>
      </w:r>
      <w:r w:rsidRPr="00DC5CB4">
        <w:rPr>
          <w:rFonts w:ascii="Times New Roman" w:eastAsia="方正仿宋_GBK" w:cs="Times New Roman"/>
          <w:bCs/>
          <w:sz w:val="32"/>
          <w:szCs w:val="32"/>
        </w:rPr>
        <w:t>举办者、出资最多的举办者）</w:t>
      </w:r>
      <w:r w:rsidRPr="00DC5CB4">
        <w:rPr>
          <w:rFonts w:ascii="Times New Roman" w:eastAsia="方正仿宋_GBK" w:cs="Times New Roman"/>
          <w:sz w:val="32"/>
          <w:szCs w:val="32"/>
        </w:rPr>
        <w:t>召集和主持。决策机构成员平等行使表决权。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第十六条</w:t>
      </w:r>
      <w:r w:rsidRPr="00DC5CB4">
        <w:rPr>
          <w:rFonts w:ascii="Times New Roman" w:eastAsia="方正仿宋_GBK" w:cs="Times New Roman"/>
          <w:b/>
          <w:bCs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b/>
          <w:bCs/>
          <w:spacing w:val="-20"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spacing w:val="-10"/>
          <w:sz w:val="32"/>
          <w:szCs w:val="32"/>
        </w:rPr>
        <w:t>决策机构负责人由</w:t>
      </w:r>
      <w:r w:rsidRPr="00DC5CB4">
        <w:rPr>
          <w:rFonts w:ascii="Times New Roman" w:eastAsia="方正仿宋_GBK" w:cs="Times New Roman"/>
          <w:spacing w:val="-10"/>
          <w:sz w:val="32"/>
          <w:szCs w:val="32"/>
          <w:u w:val="single"/>
        </w:rPr>
        <w:t xml:space="preserve">     </w:t>
      </w:r>
      <w:r w:rsidRPr="00DC5CB4">
        <w:rPr>
          <w:rFonts w:ascii="Times New Roman" w:eastAsia="方正仿宋_GBK" w:cs="Times New Roman"/>
          <w:spacing w:val="-10"/>
          <w:sz w:val="32"/>
          <w:szCs w:val="32"/>
        </w:rPr>
        <w:t>同志担任，</w:t>
      </w:r>
      <w:r w:rsidRPr="00DC5CB4">
        <w:rPr>
          <w:rFonts w:ascii="Times New Roman" w:eastAsia="方正仿宋_GBK" w:cs="Times New Roman"/>
          <w:spacing w:val="-20"/>
          <w:sz w:val="32"/>
          <w:szCs w:val="32"/>
        </w:rPr>
        <w:t>任期</w:t>
      </w:r>
      <w:r w:rsidRPr="00DC5CB4">
        <w:rPr>
          <w:rFonts w:ascii="Times New Roman" w:eastAsia="方正仿宋_GBK" w:cs="Times New Roman"/>
          <w:spacing w:val="-20"/>
          <w:sz w:val="32"/>
          <w:szCs w:val="32"/>
          <w:u w:val="single"/>
        </w:rPr>
        <w:t xml:space="preserve"> 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</w:t>
      </w:r>
      <w:r w:rsidRPr="00DC5CB4">
        <w:rPr>
          <w:rFonts w:ascii="Times New Roman" w:eastAsia="方正仿宋_GBK" w:cs="Times New Roman"/>
          <w:sz w:val="32"/>
          <w:szCs w:val="32"/>
        </w:rPr>
        <w:t>年，任期届满可连选连任。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第十七条</w:t>
      </w:r>
      <w:r w:rsidRPr="00DC5CB4">
        <w:rPr>
          <w:rFonts w:ascii="Times New Roman" w:eastAsia="方正仿宋_GBK" w:cs="Times New Roman"/>
          <w:b/>
          <w:bCs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决策机构会议分为定期会议和临时会议，定期会议应每年至少召开一次，临时会议由决策机构负责人或者</w:t>
      </w:r>
      <w:r w:rsidRPr="00DC5CB4">
        <w:rPr>
          <w:rFonts w:ascii="Times New Roman" w:eastAsia="方正仿宋_GBK" w:cs="Times New Roman"/>
          <w:sz w:val="32"/>
          <w:szCs w:val="32"/>
        </w:rPr>
        <w:t>1/3</w:t>
      </w:r>
      <w:r w:rsidRPr="00DC5CB4">
        <w:rPr>
          <w:rFonts w:ascii="Times New Roman" w:eastAsia="方正仿宋_GBK" w:cs="Times New Roman"/>
          <w:sz w:val="32"/>
          <w:szCs w:val="32"/>
        </w:rPr>
        <w:t>以上成员提议方可召开。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lastRenderedPageBreak/>
        <w:t>第十八条</w:t>
      </w:r>
      <w:r w:rsidRPr="00DC5CB4">
        <w:rPr>
          <w:rFonts w:ascii="Times New Roman" w:eastAsia="方正仿宋_GBK" w:cs="Times New Roman"/>
          <w:b/>
          <w:bCs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决策机构必须有</w:t>
      </w:r>
      <w:r w:rsidRPr="00DC5CB4">
        <w:rPr>
          <w:rFonts w:ascii="Times New Roman" w:eastAsia="方正仿宋_GBK" w:cs="Times New Roman"/>
          <w:sz w:val="32"/>
          <w:szCs w:val="32"/>
        </w:rPr>
        <w:t>2/3</w:t>
      </w:r>
      <w:r w:rsidRPr="00DC5CB4">
        <w:rPr>
          <w:rFonts w:ascii="Times New Roman" w:eastAsia="方正仿宋_GBK" w:cs="Times New Roman"/>
          <w:sz w:val="32"/>
          <w:szCs w:val="32"/>
        </w:rPr>
        <w:t>以上的组成人员出席方能召开，其决议须经</w:t>
      </w:r>
      <w:r w:rsidRPr="00DC5CB4">
        <w:rPr>
          <w:rFonts w:ascii="Times New Roman" w:eastAsia="方正仿宋_GBK" w:cs="Times New Roman"/>
          <w:sz w:val="32"/>
          <w:szCs w:val="32"/>
        </w:rPr>
        <w:t>2/3</w:t>
      </w:r>
      <w:r w:rsidRPr="00DC5CB4">
        <w:rPr>
          <w:rFonts w:ascii="Times New Roman" w:eastAsia="方正仿宋_GBK" w:cs="Times New Roman"/>
          <w:sz w:val="32"/>
          <w:szCs w:val="32"/>
        </w:rPr>
        <w:t>以上组成人员同意方能生效。决策机构应当对所议事</w:t>
      </w:r>
      <w:proofErr w:type="gramStart"/>
      <w:r w:rsidRPr="00DC5CB4">
        <w:rPr>
          <w:rFonts w:ascii="Times New Roman" w:eastAsia="方正仿宋_GBK" w:cs="Times New Roman"/>
          <w:sz w:val="32"/>
          <w:szCs w:val="32"/>
        </w:rPr>
        <w:t>项做出</w:t>
      </w:r>
      <w:proofErr w:type="gramEnd"/>
      <w:r w:rsidRPr="00DC5CB4">
        <w:rPr>
          <w:rFonts w:ascii="Times New Roman" w:eastAsia="方正仿宋_GBK" w:cs="Times New Roman"/>
          <w:sz w:val="32"/>
          <w:szCs w:val="32"/>
        </w:rPr>
        <w:t>决议，并由决策机构全体成员签字。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  <w:r w:rsidRPr="00DC5CB4">
        <w:rPr>
          <w:rFonts w:ascii="Times New Roman" w:eastAsia="方正楷体_GBK" w:cs="Times New Roman"/>
          <w:b/>
          <w:sz w:val="32"/>
          <w:szCs w:val="32"/>
        </w:rPr>
        <w:t>第五章</w:t>
      </w:r>
      <w:r w:rsidRPr="00DC5CB4">
        <w:rPr>
          <w:rFonts w:ascii="Times New Roman" w:eastAsia="方正楷体_GBK" w:cs="Times New Roman"/>
          <w:b/>
          <w:sz w:val="32"/>
          <w:szCs w:val="32"/>
        </w:rPr>
        <w:t xml:space="preserve">  </w:t>
      </w:r>
      <w:r w:rsidRPr="00DC5CB4">
        <w:rPr>
          <w:rFonts w:ascii="Times New Roman" w:eastAsia="方正楷体_GBK" w:cs="Times New Roman"/>
          <w:b/>
          <w:sz w:val="32"/>
          <w:szCs w:val="32"/>
        </w:rPr>
        <w:t>组织机构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  <w:u w:val="single"/>
        </w:rPr>
      </w:pPr>
      <w:r w:rsidRPr="00DC5CB4">
        <w:rPr>
          <w:rFonts w:ascii="Times New Roman" w:eastAsia="方正楷体_GBK" w:cs="Times New Roman"/>
          <w:sz w:val="32"/>
          <w:szCs w:val="32"/>
        </w:rPr>
        <w:t>第十九条</w:t>
      </w:r>
      <w:r w:rsidRPr="00DC5CB4">
        <w:rPr>
          <w:rFonts w:ascii="Times New Roman" w:eastAsia="方正仿宋_GBK" w:cs="Times New Roman"/>
          <w:b/>
          <w:bCs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学校（幼儿园或有限公司）设专职校长一名</w:t>
      </w:r>
      <w:r>
        <w:rPr>
          <w:rFonts w:ascii="Times New Roman" w:eastAsia="方正仿宋_GBK" w:cs="Times New Roman" w:hint="eastAsia"/>
          <w:sz w:val="32"/>
          <w:szCs w:val="32"/>
        </w:rPr>
        <w:t>，</w:t>
      </w:r>
      <w:r w:rsidRPr="00DC5CB4">
        <w:rPr>
          <w:rFonts w:ascii="Times New Roman" w:eastAsia="方正仿宋_GBK" w:cs="Times New Roman"/>
          <w:sz w:val="32"/>
          <w:szCs w:val="32"/>
        </w:rPr>
        <w:t>经学校决策机构聘任</w:t>
      </w:r>
      <w:r>
        <w:rPr>
          <w:rFonts w:ascii="Times New Roman" w:eastAsia="方正仿宋_GBK" w:cs="Times New Roman" w:hint="eastAsia"/>
          <w:sz w:val="32"/>
          <w:szCs w:val="32"/>
        </w:rPr>
        <w:t>，</w:t>
      </w:r>
      <w:r w:rsidRPr="00DC5CB4">
        <w:rPr>
          <w:rFonts w:ascii="Times New Roman" w:eastAsia="方正仿宋_GBK" w:cs="Times New Roman"/>
          <w:sz w:val="32"/>
          <w:szCs w:val="32"/>
        </w:rPr>
        <w:t>由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</w:t>
      </w:r>
      <w:r w:rsidRPr="00DC5CB4">
        <w:rPr>
          <w:rFonts w:ascii="Times New Roman" w:eastAsia="方正仿宋_GBK" w:cs="Times New Roman"/>
          <w:sz w:val="32"/>
          <w:szCs w:val="32"/>
        </w:rPr>
        <w:t>同志担任，并报县教育行政</w:t>
      </w:r>
      <w:r>
        <w:rPr>
          <w:rFonts w:ascii="Times New Roman" w:eastAsia="方正仿宋_GBK" w:cs="Times New Roman" w:hint="eastAsia"/>
          <w:sz w:val="32"/>
          <w:szCs w:val="32"/>
        </w:rPr>
        <w:t>主管</w:t>
      </w:r>
      <w:r w:rsidRPr="00DC5CB4">
        <w:rPr>
          <w:rFonts w:ascii="Times New Roman" w:eastAsia="方正仿宋_GBK" w:cs="Times New Roman"/>
          <w:sz w:val="32"/>
          <w:szCs w:val="32"/>
        </w:rPr>
        <w:t>部门核准。校长任期每届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</w:t>
      </w:r>
      <w:r w:rsidRPr="00DC5CB4">
        <w:rPr>
          <w:rFonts w:ascii="Times New Roman" w:eastAsia="方正仿宋_GBK" w:cs="Times New Roman"/>
          <w:sz w:val="32"/>
          <w:szCs w:val="32"/>
        </w:rPr>
        <w:t>年，任期届满，可连选连任。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第二十条</w:t>
      </w:r>
      <w:r w:rsidRPr="00DC5CB4">
        <w:rPr>
          <w:rFonts w:ascii="Times New Roman" w:eastAsia="方正仿宋_GBK" w:cs="Times New Roman"/>
          <w:b/>
          <w:bCs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学校（幼儿园或有限公司）实行决策机构领导下的校长负责制</w:t>
      </w:r>
      <w:r>
        <w:rPr>
          <w:rFonts w:ascii="Times New Roman" w:eastAsia="方正仿宋_GBK" w:cs="Times New Roman" w:hint="eastAsia"/>
          <w:sz w:val="32"/>
          <w:szCs w:val="32"/>
        </w:rPr>
        <w:t>，</w:t>
      </w:r>
      <w:r w:rsidRPr="00DC5CB4">
        <w:rPr>
          <w:rFonts w:ascii="Times New Roman" w:eastAsia="方正仿宋_GBK" w:cs="Times New Roman"/>
          <w:sz w:val="32"/>
          <w:szCs w:val="32"/>
        </w:rPr>
        <w:t>校长依法独立行使下列职权</w:t>
      </w:r>
      <w:r>
        <w:rPr>
          <w:rFonts w:ascii="Times New Roman" w:eastAsia="方正仿宋_GBK" w:cs="Times New Roman" w:hint="eastAsia"/>
          <w:sz w:val="32"/>
          <w:szCs w:val="32"/>
        </w:rPr>
        <w:t>：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（一）执行决策机构的决定；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（二）组织实施学校（幼儿园或有限公司）发展规划，拟定学校（幼儿园或有限公司）年度工作计划、财务预算和学校（幼儿园或有限公司）规章制度；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（三）拟定学校（幼儿园或有限公司）内部组织机构设置方案，聘任和解聘学校除校长外的其他工作人员，并实施奖惩；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（四）组织学校（幼儿园或有限公司）教育教学、科学研究工作，保证教育教学质量；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（五）合理使用学校（幼儿园或有限公司）办学经费；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（六）定期向决策机构报告学校（幼儿园或有限公司）工作和学校（幼儿园或有限公司）财务状况；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（七）行使决策机构的其他授权。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  <w:u w:val="single"/>
          <w:shd w:val="clear" w:color="auto" w:fill="FFFFFF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第二十一条</w:t>
      </w:r>
      <w:r w:rsidRPr="00DC5CB4">
        <w:rPr>
          <w:rFonts w:ascii="Times New Roman" w:eastAsia="方正仿宋_GBK" w:cs="Times New Roman"/>
          <w:b/>
          <w:bCs/>
          <w:sz w:val="32"/>
          <w:szCs w:val="32"/>
          <w:shd w:val="clear" w:color="auto" w:fill="FFFFFF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  <w:shd w:val="clear" w:color="auto" w:fill="FFFFFF"/>
        </w:rPr>
        <w:t>本单位设立监事会，其成员为</w:t>
      </w:r>
      <w:r w:rsidRPr="00DC5CB4">
        <w:rPr>
          <w:rFonts w:ascii="Times New Roman" w:eastAsia="方正仿宋_GBK" w:cs="Times New Roman"/>
          <w:sz w:val="32"/>
          <w:szCs w:val="32"/>
          <w:u w:val="single"/>
          <w:shd w:val="clear" w:color="auto" w:fill="FFFFFF"/>
        </w:rPr>
        <w:t xml:space="preserve">      </w:t>
      </w:r>
      <w:r w:rsidRPr="00DC5CB4">
        <w:rPr>
          <w:rFonts w:ascii="Times New Roman" w:eastAsia="方正仿宋_GBK" w:cs="Times New Roman"/>
          <w:sz w:val="32"/>
          <w:szCs w:val="32"/>
          <w:shd w:val="clear" w:color="auto" w:fill="FFFFFF"/>
        </w:rPr>
        <w:t>人。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  <w:shd w:val="clear" w:color="auto" w:fill="FFFFFF"/>
        </w:rPr>
      </w:pPr>
      <w:r w:rsidRPr="00DC5CB4">
        <w:rPr>
          <w:rFonts w:ascii="Times New Roman" w:eastAsia="方正仿宋_GBK" w:cs="Times New Roman"/>
          <w:sz w:val="32"/>
          <w:szCs w:val="32"/>
          <w:shd w:val="clear" w:color="auto" w:fill="FFFFFF"/>
        </w:rPr>
        <w:lastRenderedPageBreak/>
        <w:t>监事任期与理事任期相同，任期届满，</w:t>
      </w:r>
      <w:r w:rsidRPr="001E6489">
        <w:rPr>
          <w:rFonts w:ascii="Times New Roman" w:eastAsia="方正仿宋_GBK" w:cs="Times New Roman"/>
          <w:sz w:val="32"/>
          <w:szCs w:val="32"/>
          <w:shd w:val="clear" w:color="auto" w:fill="FFFFFF"/>
        </w:rPr>
        <w:t>可连选连任。</w:t>
      </w:r>
      <w:r w:rsidRPr="00DC5CB4">
        <w:rPr>
          <w:rFonts w:ascii="Times New Roman" w:eastAsia="方正仿宋_GBK" w:cs="Times New Roman"/>
          <w:sz w:val="32"/>
          <w:szCs w:val="32"/>
          <w:shd w:val="clear" w:color="auto" w:fill="FFFFFF"/>
        </w:rPr>
        <w:t>（监事会成员不得少于</w:t>
      </w:r>
      <w:r w:rsidRPr="00DC5CB4">
        <w:rPr>
          <w:rFonts w:ascii="Times New Roman" w:eastAsia="方正仿宋_GBK" w:cs="Times New Roman"/>
          <w:sz w:val="32"/>
          <w:szCs w:val="32"/>
          <w:shd w:val="clear" w:color="auto" w:fill="FFFFFF"/>
        </w:rPr>
        <w:t>3</w:t>
      </w:r>
      <w:r w:rsidRPr="00DC5CB4">
        <w:rPr>
          <w:rFonts w:ascii="Times New Roman" w:eastAsia="方正仿宋_GBK" w:cs="Times New Roman"/>
          <w:sz w:val="32"/>
          <w:szCs w:val="32"/>
          <w:shd w:val="clear" w:color="auto" w:fill="FFFFFF"/>
        </w:rPr>
        <w:t>人，并推选</w:t>
      </w:r>
      <w:r w:rsidRPr="00DC5CB4">
        <w:rPr>
          <w:rFonts w:ascii="Times New Roman" w:eastAsia="方正仿宋_GBK" w:cs="Times New Roman"/>
          <w:sz w:val="32"/>
          <w:szCs w:val="32"/>
          <w:shd w:val="clear" w:color="auto" w:fill="FFFFFF"/>
        </w:rPr>
        <w:t>1</w:t>
      </w:r>
      <w:r w:rsidRPr="00DC5CB4">
        <w:rPr>
          <w:rFonts w:ascii="Times New Roman" w:eastAsia="方正仿宋_GBK" w:cs="Times New Roman"/>
          <w:sz w:val="32"/>
          <w:szCs w:val="32"/>
          <w:shd w:val="clear" w:color="auto" w:fill="FFFFFF"/>
        </w:rPr>
        <w:t>名召集人。人数较少的民办非企业单位可不设监事会，但必须设</w:t>
      </w:r>
      <w:r w:rsidRPr="00DC5CB4">
        <w:rPr>
          <w:rFonts w:ascii="Times New Roman" w:eastAsia="方正仿宋_GBK" w:cs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cs="Times New Roman" w:hint="eastAsia"/>
          <w:sz w:val="32"/>
          <w:szCs w:val="32"/>
          <w:shd w:val="clear" w:color="auto" w:fill="FFFFFF"/>
        </w:rPr>
        <w:t>—</w:t>
      </w:r>
      <w:r w:rsidRPr="00DC5CB4">
        <w:rPr>
          <w:rFonts w:ascii="Times New Roman" w:eastAsia="方正仿宋_GBK" w:cs="Times New Roman"/>
          <w:sz w:val="32"/>
          <w:szCs w:val="32"/>
          <w:shd w:val="clear" w:color="auto" w:fill="FFFFFF"/>
        </w:rPr>
        <w:t>2</w:t>
      </w:r>
      <w:r w:rsidRPr="00DC5CB4">
        <w:rPr>
          <w:rFonts w:ascii="Times New Roman" w:eastAsia="方正仿宋_GBK" w:cs="Times New Roman"/>
          <w:sz w:val="32"/>
          <w:szCs w:val="32"/>
          <w:shd w:val="clear" w:color="auto" w:fill="FFFFFF"/>
        </w:rPr>
        <w:t>名监事。）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第二十二条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监事在举办者（包括出资者）、本单位从业人员或有关单位推荐的人员中产生或更换。监事会中的从业人员代表由单位从业人员中选举产生。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本单位理事、校长（园长）及财务负责人，不得兼任监事。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第二十三条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监事会或监事行使下列职权：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（一）检查本单位财务；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（二）对本单位董事、理事（或校长、主任等）违反法律、法规或章程的行为进行监督；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（三）当本单位董事、理事（或校长、主任等）的行为损害本单位的利益时，要求其予以纠正。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监事列席理事会会议。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第二十四条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</w:t>
      </w:r>
      <w:r w:rsidRPr="00DC5CB4">
        <w:rPr>
          <w:rFonts w:ascii="Times New Roman" w:eastAsia="方正仿宋_GBK" w:cs="Times New Roman"/>
          <w:sz w:val="32"/>
          <w:szCs w:val="32"/>
        </w:rPr>
        <w:t>（选项：理事长、董事长、校务委员会主任、校长）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</w:t>
      </w:r>
      <w:r w:rsidRPr="00DC5CB4">
        <w:rPr>
          <w:rFonts w:ascii="Times New Roman" w:eastAsia="方正仿宋_GBK" w:cs="Times New Roman"/>
          <w:sz w:val="32"/>
          <w:szCs w:val="32"/>
        </w:rPr>
        <w:t>同志为学校的法定代表人。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有下列情形之一的，不得担任本单位的法定代表人：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（</w:t>
      </w:r>
      <w:r w:rsidRPr="00DC5CB4">
        <w:rPr>
          <w:rFonts w:ascii="Times New Roman" w:eastAsia="方正仿宋_GBK" w:cs="Times New Roman"/>
          <w:sz w:val="32"/>
          <w:szCs w:val="32"/>
        </w:rPr>
        <w:t>一</w:t>
      </w:r>
      <w:r>
        <w:rPr>
          <w:rFonts w:ascii="Times New Roman" w:eastAsia="方正仿宋_GBK" w:cs="Times New Roman" w:hint="eastAsia"/>
          <w:sz w:val="32"/>
          <w:szCs w:val="32"/>
        </w:rPr>
        <w:t>）</w:t>
      </w:r>
      <w:r w:rsidRPr="00DC5CB4">
        <w:rPr>
          <w:rFonts w:ascii="Times New Roman" w:eastAsia="方正仿宋_GBK" w:cs="Times New Roman"/>
          <w:sz w:val="32"/>
          <w:szCs w:val="32"/>
        </w:rPr>
        <w:t>无民事行为能力或者限制民事行为能力的；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（二）</w:t>
      </w:r>
      <w:r w:rsidRPr="00DC5CB4">
        <w:rPr>
          <w:rFonts w:ascii="Times New Roman" w:eastAsia="方正仿宋_GBK" w:cs="Times New Roman"/>
          <w:sz w:val="32"/>
          <w:szCs w:val="32"/>
        </w:rPr>
        <w:t>正在被执行刑罚或者正在被执行刑事强制措施的；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（三）</w:t>
      </w:r>
      <w:r w:rsidRPr="00DC5CB4">
        <w:rPr>
          <w:rFonts w:ascii="Times New Roman" w:eastAsia="方正仿宋_GBK" w:cs="Times New Roman"/>
          <w:sz w:val="32"/>
          <w:szCs w:val="32"/>
        </w:rPr>
        <w:t>正在被公安机关或者国家安全机关通缉的；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（四）</w:t>
      </w:r>
      <w:r w:rsidRPr="00DC5CB4">
        <w:rPr>
          <w:rFonts w:ascii="Times New Roman" w:eastAsia="方正仿宋_GBK" w:cs="Times New Roman"/>
          <w:sz w:val="32"/>
          <w:szCs w:val="32"/>
        </w:rPr>
        <w:t>因犯罪被判处刑罚，执行期满未逾</w:t>
      </w:r>
      <w:r w:rsidRPr="00DC5CB4">
        <w:rPr>
          <w:rFonts w:ascii="Times New Roman" w:eastAsia="方正仿宋_GBK" w:cs="Times New Roman"/>
          <w:sz w:val="32"/>
          <w:szCs w:val="32"/>
        </w:rPr>
        <w:t>3</w:t>
      </w:r>
      <w:r w:rsidRPr="00DC5CB4">
        <w:rPr>
          <w:rFonts w:ascii="Times New Roman" w:eastAsia="方正仿宋_GBK" w:cs="Times New Roman"/>
          <w:sz w:val="32"/>
          <w:szCs w:val="32"/>
        </w:rPr>
        <w:t>年，或者因犯罪被判处剥夺政治权利，执行期满未逾</w:t>
      </w:r>
      <w:r w:rsidRPr="00DC5CB4">
        <w:rPr>
          <w:rFonts w:ascii="Times New Roman" w:eastAsia="方正仿宋_GBK" w:cs="Times New Roman"/>
          <w:sz w:val="32"/>
          <w:szCs w:val="32"/>
        </w:rPr>
        <w:t>5</w:t>
      </w:r>
      <w:r w:rsidRPr="00DC5CB4">
        <w:rPr>
          <w:rFonts w:ascii="Times New Roman" w:eastAsia="方正仿宋_GBK" w:cs="Times New Roman"/>
          <w:sz w:val="32"/>
          <w:szCs w:val="32"/>
        </w:rPr>
        <w:t>年的；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（五）</w:t>
      </w:r>
      <w:r w:rsidRPr="00DC5CB4">
        <w:rPr>
          <w:rFonts w:ascii="Times New Roman" w:eastAsia="方正仿宋_GBK" w:cs="Times New Roman"/>
          <w:sz w:val="32"/>
          <w:szCs w:val="32"/>
        </w:rPr>
        <w:t>担任因违法被撤销登记的民办非企业单位的法定</w:t>
      </w:r>
      <w:r w:rsidRPr="00DC5CB4">
        <w:rPr>
          <w:rFonts w:ascii="Times New Roman" w:eastAsia="方正仿宋_GBK" w:cs="Times New Roman"/>
          <w:sz w:val="32"/>
          <w:szCs w:val="32"/>
        </w:rPr>
        <w:lastRenderedPageBreak/>
        <w:t>代表人，自该单位被撤销登记之日起未逾</w:t>
      </w:r>
      <w:r w:rsidRPr="00DC5CB4">
        <w:rPr>
          <w:rFonts w:ascii="Times New Roman" w:eastAsia="方正仿宋_GBK" w:cs="Times New Roman"/>
          <w:sz w:val="32"/>
          <w:szCs w:val="32"/>
        </w:rPr>
        <w:t>3</w:t>
      </w:r>
      <w:r w:rsidRPr="00DC5CB4">
        <w:rPr>
          <w:rFonts w:ascii="Times New Roman" w:eastAsia="方正仿宋_GBK" w:cs="Times New Roman"/>
          <w:sz w:val="32"/>
          <w:szCs w:val="32"/>
        </w:rPr>
        <w:t>年的；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（六）</w:t>
      </w:r>
      <w:r w:rsidRPr="00DC5CB4">
        <w:rPr>
          <w:rFonts w:ascii="Times New Roman" w:eastAsia="方正仿宋_GBK" w:cs="Times New Roman"/>
          <w:sz w:val="32"/>
          <w:szCs w:val="32"/>
        </w:rPr>
        <w:t>非中国内地居民的；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（七）</w:t>
      </w:r>
      <w:r w:rsidRPr="00DC5CB4">
        <w:rPr>
          <w:rFonts w:ascii="Times New Roman" w:eastAsia="方正仿宋_GBK" w:cs="Times New Roman"/>
          <w:sz w:val="32"/>
          <w:szCs w:val="32"/>
        </w:rPr>
        <w:t>法律、法规规定不得担任法定代表人的其他情形。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  <w:r w:rsidRPr="00DC5CB4">
        <w:rPr>
          <w:rFonts w:ascii="Times New Roman" w:eastAsia="方正楷体_GBK" w:cs="Times New Roman"/>
          <w:b/>
          <w:sz w:val="32"/>
          <w:szCs w:val="32"/>
        </w:rPr>
        <w:t>第六章</w:t>
      </w:r>
      <w:r w:rsidRPr="00DC5CB4">
        <w:rPr>
          <w:rFonts w:ascii="Times New Roman" w:eastAsia="方正楷体_GBK" w:cs="Times New Roman"/>
          <w:b/>
          <w:sz w:val="32"/>
          <w:szCs w:val="32"/>
        </w:rPr>
        <w:t xml:space="preserve">  </w:t>
      </w:r>
      <w:r w:rsidRPr="00DC5CB4">
        <w:rPr>
          <w:rFonts w:ascii="Times New Roman" w:eastAsia="方正楷体_GBK" w:cs="Times New Roman"/>
          <w:b/>
          <w:sz w:val="32"/>
          <w:szCs w:val="32"/>
        </w:rPr>
        <w:t>教师、其他工作人员以及劳动用工制度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第二十五条</w:t>
      </w:r>
      <w:r w:rsidRPr="00DC5CB4">
        <w:rPr>
          <w:rFonts w:ascii="Times New Roman" w:eastAsia="方正仿宋_GBK" w:cs="Times New Roman"/>
          <w:b/>
          <w:bCs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校长聘任具备国家规定</w:t>
      </w:r>
      <w:r w:rsidRPr="00F64EF1">
        <w:rPr>
          <w:rFonts w:ascii="Times New Roman" w:eastAsia="方正仿宋_GBK" w:cs="Times New Roman"/>
          <w:sz w:val="32"/>
          <w:szCs w:val="32"/>
        </w:rPr>
        <w:t>任</w:t>
      </w:r>
      <w:r w:rsidRPr="00F64EF1">
        <w:rPr>
          <w:rFonts w:ascii="Times New Roman" w:eastAsia="方正仿宋_GBK" w:cs="Times New Roman" w:hint="eastAsia"/>
          <w:sz w:val="32"/>
          <w:szCs w:val="32"/>
        </w:rPr>
        <w:t>职</w:t>
      </w:r>
      <w:r w:rsidRPr="00DC5CB4">
        <w:rPr>
          <w:rFonts w:ascii="Times New Roman" w:eastAsia="方正仿宋_GBK" w:cs="Times New Roman"/>
          <w:sz w:val="32"/>
          <w:szCs w:val="32"/>
        </w:rPr>
        <w:t>资格的教师任教。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第二十六条</w:t>
      </w:r>
      <w:r w:rsidRPr="00DC5CB4">
        <w:rPr>
          <w:rFonts w:ascii="Times New Roman" w:eastAsia="方正仿宋_GBK" w:cs="Times New Roman"/>
          <w:b/>
          <w:bCs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学校（幼儿园或有限公司）依法与教师和其他工作人员签订聘任合同和劳动合同，并对教师和其他工作人员进行思想品德教育和业务培训。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第二十七条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学校（幼儿园或有限公司）依法保障教职工的工资、福利待遇，并为教职工缴纳社会保险费。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b/>
          <w:bCs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第二十八条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学校（幼儿园或有限公司）依法建立工会组织，维护教职工合法权益。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  <w:r w:rsidRPr="00DC5CB4">
        <w:rPr>
          <w:rFonts w:ascii="Times New Roman" w:eastAsia="方正楷体_GBK" w:cs="Times New Roman"/>
          <w:b/>
          <w:sz w:val="32"/>
          <w:szCs w:val="32"/>
        </w:rPr>
        <w:t>第七章</w:t>
      </w:r>
      <w:r w:rsidRPr="00DC5CB4">
        <w:rPr>
          <w:rFonts w:ascii="Times New Roman" w:eastAsia="方正楷体_GBK" w:cs="Times New Roman"/>
          <w:b/>
          <w:sz w:val="32"/>
          <w:szCs w:val="32"/>
        </w:rPr>
        <w:t xml:space="preserve">  </w:t>
      </w:r>
      <w:r w:rsidRPr="00DC5CB4">
        <w:rPr>
          <w:rFonts w:ascii="Times New Roman" w:eastAsia="方正楷体_GBK" w:cs="Times New Roman"/>
          <w:b/>
          <w:sz w:val="32"/>
          <w:szCs w:val="32"/>
        </w:rPr>
        <w:t>财务、会计制度及收入分配原则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第二十九条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学校（幼儿园或有限公司）依照法律法规的规定建立本学校</w:t>
      </w:r>
      <w:r w:rsidRPr="00BE69CD">
        <w:rPr>
          <w:rFonts w:ascii="Times New Roman" w:eastAsia="方正仿宋_GBK" w:cs="Times New Roman"/>
          <w:color w:val="000000"/>
          <w:sz w:val="32"/>
          <w:szCs w:val="32"/>
        </w:rPr>
        <w:t>（幼儿园或有限公司）</w:t>
      </w:r>
      <w:r w:rsidRPr="00DC5CB4">
        <w:rPr>
          <w:rFonts w:ascii="Times New Roman" w:eastAsia="方正仿宋_GBK" w:cs="Times New Roman"/>
          <w:sz w:val="32"/>
          <w:szCs w:val="32"/>
        </w:rPr>
        <w:t>的财务会计制度和财产管理制度，并按照国家有关规定设置会计账簿，保证会计资料合法、真实、准确、完整，主动接受主管部门的监督，并在每一会计年度终了时做出财务会计报告，接受会计师事务所的审计，并公布审计结果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第三十条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学校（幼儿园或有限公司）资产在其存续期间由学校（幼儿园或有限公司）依法管理和使用，任何组织</w:t>
      </w:r>
      <w:r w:rsidRPr="00DC5CB4">
        <w:rPr>
          <w:rFonts w:ascii="Times New Roman" w:eastAsia="方正仿宋_GBK" w:cs="Times New Roman"/>
          <w:sz w:val="32"/>
          <w:szCs w:val="32"/>
        </w:rPr>
        <w:lastRenderedPageBreak/>
        <w:t>和个人</w:t>
      </w:r>
      <w:r w:rsidRPr="00DC5CB4">
        <w:rPr>
          <w:rFonts w:ascii="Times New Roman" w:eastAsia="方正仿宋_GBK" w:cs="Times New Roman"/>
          <w:color w:val="000000"/>
          <w:sz w:val="32"/>
          <w:szCs w:val="32"/>
        </w:rPr>
        <w:t>不得抽逃开办资金，</w:t>
      </w:r>
      <w:r w:rsidRPr="00DC5CB4">
        <w:rPr>
          <w:rFonts w:ascii="Times New Roman" w:eastAsia="方正仿宋_GBK" w:cs="Times New Roman"/>
          <w:sz w:val="32"/>
          <w:szCs w:val="32"/>
        </w:rPr>
        <w:t>侵占、私分和挪用资金。</w:t>
      </w:r>
      <w:proofErr w:type="gramStart"/>
      <w:r>
        <w:rPr>
          <w:rFonts w:ascii="Times New Roman" w:eastAsia="方正仿宋_GBK" w:cs="Times New Roman" w:hint="eastAsia"/>
          <w:sz w:val="32"/>
          <w:szCs w:val="32"/>
        </w:rPr>
        <w:t>不</w:t>
      </w:r>
      <w:proofErr w:type="gramEnd"/>
      <w:r w:rsidRPr="00DC5CB4">
        <w:rPr>
          <w:rFonts w:ascii="Times New Roman" w:eastAsia="方正仿宋_GBK" w:cs="Times New Roman"/>
          <w:sz w:val="32"/>
          <w:szCs w:val="32"/>
        </w:rPr>
        <w:t>得用教育教学设施抵押贷款、进行担保抵押，不得为其</w:t>
      </w:r>
      <w:r>
        <w:rPr>
          <w:rFonts w:ascii="Times New Roman" w:eastAsia="方正仿宋_GBK" w:cs="Times New Roman" w:hint="eastAsia"/>
          <w:sz w:val="32"/>
          <w:szCs w:val="32"/>
        </w:rPr>
        <w:t>它</w:t>
      </w:r>
      <w:r w:rsidRPr="00DC5CB4">
        <w:rPr>
          <w:rFonts w:ascii="Times New Roman" w:eastAsia="方正仿宋_GBK" w:cs="Times New Roman"/>
          <w:sz w:val="32"/>
          <w:szCs w:val="32"/>
        </w:rPr>
        <w:t>单位或个人提供担保。</w:t>
      </w:r>
    </w:p>
    <w:p w:rsidR="00EA6597" w:rsidRPr="00DC5CB4" w:rsidRDefault="00EA6597" w:rsidP="00EA6597">
      <w:pPr>
        <w:pStyle w:val="2"/>
        <w:spacing w:line="560" w:lineRule="exact"/>
        <w:ind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C5CB4">
        <w:rPr>
          <w:rFonts w:ascii="Times New Roman" w:eastAsia="方正楷体_GBK" w:hAnsi="Times New Roman" w:cs="Times New Roman"/>
          <w:color w:val="000000"/>
          <w:sz w:val="32"/>
          <w:szCs w:val="32"/>
        </w:rPr>
        <w:t>第三十一条</w:t>
      </w:r>
      <w:r w:rsidRPr="00DC5CB4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 w:rsidRPr="00DC5CB4">
        <w:rPr>
          <w:rFonts w:ascii="Times New Roman" w:eastAsia="方正仿宋_GBK" w:hAnsi="Times New Roman" w:cs="Times New Roman"/>
          <w:color w:val="000000"/>
          <w:sz w:val="32"/>
          <w:szCs w:val="32"/>
        </w:rPr>
        <w:t>选择非营利性学校（幼儿园）的举办者收入分配按照《民办教育促进法》及有关法律、法规的规定执行，在每个会计年度结束时，按不低于年度净资产增加额</w:t>
      </w:r>
      <w:r w:rsidRPr="00DC5CB4">
        <w:rPr>
          <w:rFonts w:ascii="Times New Roman" w:eastAsia="方正仿宋_GBK" w:hAnsi="Times New Roman" w:cs="Times New Roman"/>
          <w:color w:val="000000"/>
          <w:sz w:val="32"/>
          <w:szCs w:val="32"/>
        </w:rPr>
        <w:t>30</w:t>
      </w:r>
      <w:r w:rsidRPr="00DC5CB4">
        <w:rPr>
          <w:rFonts w:ascii="Times New Roman" w:eastAsia="方正仿宋_GBK" w:hAnsi="Times New Roman" w:cs="Times New Roman"/>
          <w:color w:val="000000"/>
          <w:sz w:val="32"/>
          <w:szCs w:val="32"/>
        </w:rPr>
        <w:t>％的比例提取发展基金，用于学校的建设、维护和教学设备的添置、更新等。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color w:val="FF0000"/>
          <w:sz w:val="32"/>
          <w:szCs w:val="32"/>
        </w:rPr>
      </w:pPr>
      <w:r w:rsidRPr="00DC5CB4">
        <w:rPr>
          <w:rFonts w:ascii="Times New Roman" w:eastAsia="方正仿宋_GBK" w:cs="Times New Roman"/>
          <w:color w:val="000000"/>
          <w:sz w:val="32"/>
          <w:szCs w:val="32"/>
        </w:rPr>
        <w:t>选择营利性</w:t>
      </w:r>
      <w:r w:rsidRPr="00DC5CB4">
        <w:rPr>
          <w:rFonts w:ascii="Times New Roman" w:eastAsia="方正仿宋_GBK" w:cs="Times New Roman"/>
          <w:color w:val="000000"/>
          <w:sz w:val="32"/>
          <w:szCs w:val="32"/>
        </w:rPr>
        <w:t>“</w:t>
      </w:r>
      <w:r w:rsidRPr="00DC5CB4">
        <w:rPr>
          <w:rFonts w:ascii="Times New Roman" w:eastAsia="方正仿宋_GBK" w:cs="Times New Roman"/>
          <w:color w:val="000000"/>
          <w:sz w:val="32"/>
          <w:szCs w:val="32"/>
        </w:rPr>
        <w:t>幼儿园（培训机构）有限公司</w:t>
      </w:r>
      <w:r w:rsidRPr="00DC5CB4">
        <w:rPr>
          <w:rFonts w:ascii="Times New Roman" w:eastAsia="方正仿宋_GBK" w:cs="Times New Roman"/>
          <w:color w:val="000000"/>
          <w:sz w:val="32"/>
          <w:szCs w:val="32"/>
        </w:rPr>
        <w:t>”</w:t>
      </w:r>
      <w:r w:rsidRPr="00DC5CB4">
        <w:rPr>
          <w:rFonts w:ascii="Times New Roman" w:eastAsia="方正仿宋_GBK" w:cs="Times New Roman"/>
          <w:color w:val="000000"/>
          <w:sz w:val="32"/>
          <w:szCs w:val="32"/>
        </w:rPr>
        <w:t>的举办者应当</w:t>
      </w:r>
      <w:r w:rsidRPr="00DC5CB4">
        <w:rPr>
          <w:rFonts w:ascii="Times New Roman" w:eastAsia="方正仿宋_GBK" w:cs="Times New Roman"/>
          <w:sz w:val="32"/>
          <w:szCs w:val="32"/>
        </w:rPr>
        <w:t>执行《中华人民共和国公司法》及有关法律规定的财务会计制度，收入全部纳入统一管理，统一财务核算，不得账外核算，保障学校建设和发展。办学结余分配在年度财务决算后进行。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  <w:r w:rsidRPr="00DC5CB4">
        <w:rPr>
          <w:rFonts w:ascii="Times New Roman" w:eastAsia="方正楷体_GBK" w:cs="Times New Roman"/>
          <w:b/>
          <w:sz w:val="32"/>
          <w:szCs w:val="32"/>
        </w:rPr>
        <w:t>第八章</w:t>
      </w:r>
      <w:r w:rsidRPr="00DC5CB4">
        <w:rPr>
          <w:rFonts w:ascii="Times New Roman" w:eastAsia="方正楷体_GBK" w:cs="Times New Roman"/>
          <w:b/>
          <w:sz w:val="32"/>
          <w:szCs w:val="32"/>
        </w:rPr>
        <w:t xml:space="preserve">  </w:t>
      </w:r>
      <w:r w:rsidRPr="00DC5CB4">
        <w:rPr>
          <w:rFonts w:ascii="Times New Roman" w:eastAsia="方正楷体_GBK" w:cs="Times New Roman"/>
          <w:b/>
          <w:sz w:val="32"/>
          <w:szCs w:val="32"/>
        </w:rPr>
        <w:t>修改章程、变更事项及学校的终止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第三十二条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根据需要可以修改章程，修改后的学校（幼儿园或有限公司）章程不得与法律、法规相抵触。修改学校（幼儿园或有限公司）章程应由决策机构全体成员表决通过。修改后的学校（幼儿园或有限公司）章程送</w:t>
      </w:r>
      <w:r w:rsidRPr="00F64EF1">
        <w:rPr>
          <w:rFonts w:ascii="Times New Roman" w:eastAsia="方正仿宋_GBK" w:cs="Times New Roman" w:hint="eastAsia"/>
          <w:sz w:val="32"/>
          <w:szCs w:val="32"/>
        </w:rPr>
        <w:t>县教育行政主管部门</w:t>
      </w:r>
      <w:r w:rsidRPr="00DC5CB4">
        <w:rPr>
          <w:rFonts w:ascii="Times New Roman" w:eastAsia="方正仿宋_GBK" w:cs="Times New Roman"/>
          <w:sz w:val="32"/>
          <w:szCs w:val="32"/>
        </w:rPr>
        <w:t>和法人登记机关备案。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第三十三条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学校（幼儿园或有限公司）变更事项，应经过决策机构同意，向县人民政府教育行政部门提出申请，经批准后向法人登记机关做变更登记。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第三十四条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学校（幼儿园或有限公司）有下列情形之</w:t>
      </w:r>
      <w:r w:rsidRPr="00DC5CB4">
        <w:rPr>
          <w:rFonts w:ascii="Times New Roman" w:eastAsia="方正仿宋_GBK" w:cs="Times New Roman"/>
          <w:sz w:val="32"/>
          <w:szCs w:val="32"/>
        </w:rPr>
        <w:lastRenderedPageBreak/>
        <w:t>一的，可以自行终止：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（一）根据学校（幼儿园或有限公司）章程规定要求终止的；</w:t>
      </w:r>
    </w:p>
    <w:p w:rsidR="00EA6597" w:rsidRPr="001F0EE1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1F0EE1">
        <w:rPr>
          <w:rFonts w:ascii="Times New Roman" w:eastAsia="方正仿宋_GBK" w:cs="Times New Roman"/>
          <w:sz w:val="32"/>
          <w:szCs w:val="32"/>
        </w:rPr>
        <w:t>（二）</w:t>
      </w:r>
      <w:r w:rsidRPr="001F0EE1">
        <w:rPr>
          <w:rFonts w:ascii="Times New Roman" w:eastAsia="方正仿宋_GBK" w:cs="Times New Roman"/>
          <w:sz w:val="32"/>
          <w:szCs w:val="32"/>
          <w:u w:val="single"/>
        </w:rPr>
        <w:t xml:space="preserve">                          </w:t>
      </w:r>
      <w:r w:rsidRPr="001F0EE1">
        <w:rPr>
          <w:rFonts w:ascii="Times New Roman" w:eastAsia="方正仿宋_GBK" w:cs="Times New Roman" w:hint="eastAsia"/>
          <w:sz w:val="32"/>
          <w:szCs w:val="32"/>
          <w:u w:val="single"/>
        </w:rPr>
        <w:t xml:space="preserve">                   </w:t>
      </w:r>
      <w:r w:rsidRPr="001F0EE1">
        <w:rPr>
          <w:rFonts w:ascii="Times New Roman" w:eastAsia="方正仿宋_GBK" w:cs="Times New Roman"/>
          <w:sz w:val="32"/>
          <w:szCs w:val="32"/>
        </w:rPr>
        <w:t>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第三十五条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自行终止办学，应由学校决策机构提出终止意见，报请县人民政府教育行政部门批准。另外，应依据国家有关规定成立清算组织，对学校（幼儿园或有限公司）财务进行清算，并由会计师事务所出具清算报告。清算期间，不开展清算以外的活动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z w:val="32"/>
          <w:szCs w:val="32"/>
        </w:rPr>
        <w:t>学校（幼儿园或有限公司）依据法定顺序清偿债务。清偿债务后的剩余财产，按照有关法律、行政法规的规定处理。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第三十六条</w:t>
      </w:r>
      <w:r w:rsidRPr="00DC5CB4">
        <w:rPr>
          <w:rFonts w:ascii="Times New Roman" w:eastAsia="方正仿宋_GBK" w:cs="Times New Roman"/>
          <w:b/>
          <w:bCs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sz w:val="32"/>
          <w:szCs w:val="32"/>
        </w:rPr>
        <w:t xml:space="preserve"> </w:t>
      </w:r>
      <w:r w:rsidRPr="00DC5CB4">
        <w:rPr>
          <w:rFonts w:ascii="Times New Roman" w:eastAsia="方正仿宋_GBK" w:cs="Times New Roman"/>
          <w:sz w:val="32"/>
          <w:szCs w:val="32"/>
        </w:rPr>
        <w:t>终止的民办学校（幼儿园或有限公司），向县人民政府教育行政部门提交清算报告和</w:t>
      </w:r>
      <w:r w:rsidRPr="00DC5CB4">
        <w:rPr>
          <w:rFonts w:ascii="Times New Roman" w:eastAsia="方正仿宋_GBK" w:cs="Times New Roman"/>
          <w:spacing w:val="-2"/>
          <w:sz w:val="32"/>
          <w:szCs w:val="32"/>
        </w:rPr>
        <w:t>办学许可证，向法人登记机关申请注销登记，提交印章。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  <w:r w:rsidRPr="00DC5CB4">
        <w:rPr>
          <w:rFonts w:ascii="Times New Roman" w:eastAsia="方正楷体_GBK" w:cs="Times New Roman"/>
          <w:b/>
          <w:sz w:val="32"/>
          <w:szCs w:val="32"/>
        </w:rPr>
        <w:t>第九章</w:t>
      </w:r>
      <w:r w:rsidRPr="00DC5CB4">
        <w:rPr>
          <w:rFonts w:ascii="Times New Roman" w:eastAsia="方正楷体_GBK" w:cs="Times New Roman"/>
          <w:b/>
          <w:sz w:val="32"/>
          <w:szCs w:val="32"/>
        </w:rPr>
        <w:t xml:space="preserve">  </w:t>
      </w:r>
      <w:r w:rsidRPr="00DC5CB4">
        <w:rPr>
          <w:rFonts w:ascii="Times New Roman" w:eastAsia="方正楷体_GBK" w:cs="Times New Roman"/>
          <w:b/>
          <w:sz w:val="32"/>
          <w:szCs w:val="32"/>
        </w:rPr>
        <w:t>附则</w:t>
      </w:r>
    </w:p>
    <w:p w:rsidR="00EA6597" w:rsidRPr="00DC5CB4" w:rsidRDefault="00EA6597" w:rsidP="00EA6597">
      <w:pPr>
        <w:pStyle w:val="22"/>
        <w:spacing w:line="400" w:lineRule="exact"/>
        <w:ind w:firstLineChars="0" w:firstLine="0"/>
        <w:jc w:val="center"/>
        <w:rPr>
          <w:rFonts w:ascii="Times New Roman" w:eastAsia="方正楷体_GBK" w:cs="Times New Roman"/>
          <w:b/>
          <w:sz w:val="32"/>
          <w:szCs w:val="32"/>
        </w:rPr>
      </w:pP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第三十七条</w:t>
      </w:r>
      <w:r w:rsidRPr="00DC5CB4">
        <w:rPr>
          <w:rFonts w:ascii="Times New Roman" w:eastAsia="方正仿宋_GBK" w:cs="Times New Roman"/>
          <w:b/>
          <w:bCs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本章程经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    </w:t>
      </w:r>
      <w:r w:rsidRPr="00DC5CB4">
        <w:rPr>
          <w:rFonts w:ascii="Times New Roman" w:eastAsia="方正仿宋_GBK" w:cs="Times New Roman"/>
          <w:sz w:val="32"/>
          <w:szCs w:val="32"/>
        </w:rPr>
        <w:t>年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月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日召开的第</w:t>
      </w:r>
      <w:r w:rsidRPr="00DC5CB4">
        <w:rPr>
          <w:rFonts w:ascii="Times New Roman" w:eastAsia="方正仿宋_GBK" w:cs="Times New Roman"/>
          <w:sz w:val="32"/>
          <w:szCs w:val="32"/>
          <w:u w:val="single"/>
        </w:rPr>
        <w:t xml:space="preserve">  </w:t>
      </w:r>
      <w:proofErr w:type="gramStart"/>
      <w:r w:rsidRPr="00DC5CB4">
        <w:rPr>
          <w:rFonts w:ascii="Times New Roman" w:eastAsia="方正仿宋_GBK" w:cs="Times New Roman"/>
          <w:sz w:val="32"/>
          <w:szCs w:val="32"/>
        </w:rPr>
        <w:t>届决策</w:t>
      </w:r>
      <w:proofErr w:type="gramEnd"/>
      <w:r w:rsidRPr="00DC5CB4">
        <w:rPr>
          <w:rFonts w:ascii="Times New Roman" w:eastAsia="方正仿宋_GBK" w:cs="Times New Roman"/>
          <w:sz w:val="32"/>
          <w:szCs w:val="32"/>
        </w:rPr>
        <w:t>机构会议表决通过。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第三十八条</w:t>
      </w:r>
      <w:r w:rsidRPr="00DC5CB4">
        <w:rPr>
          <w:rFonts w:ascii="Times New Roman" w:eastAsia="方正仿宋_GBK" w:cs="Times New Roman"/>
          <w:b/>
          <w:bCs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本章程的解释权属于学校（幼儿园或有限公司）决策机构。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第三十九条</w:t>
      </w:r>
      <w:r w:rsidRPr="00DC5CB4">
        <w:rPr>
          <w:rFonts w:ascii="Times New Roman" w:eastAsia="方正仿宋_GBK" w:cs="Times New Roman"/>
          <w:b/>
          <w:bCs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学校（幼儿园或有限公司）设立事项以审批机关和法人登记机关核定的为准。</w:t>
      </w:r>
    </w:p>
    <w:p w:rsidR="00EA6597" w:rsidRPr="00DC5CB4" w:rsidRDefault="00EA6597" w:rsidP="00EA6597">
      <w:pPr>
        <w:pStyle w:val="22"/>
        <w:spacing w:line="560" w:lineRule="exact"/>
        <w:ind w:firstLine="640"/>
        <w:rPr>
          <w:rFonts w:ascii="Times New Roman" w:eastAsia="方正仿宋_GBK" w:cs="Times New Roman"/>
          <w:sz w:val="32"/>
          <w:szCs w:val="32"/>
        </w:rPr>
      </w:pPr>
      <w:r w:rsidRPr="00DC5CB4">
        <w:rPr>
          <w:rFonts w:ascii="Times New Roman" w:eastAsia="方正楷体_GBK" w:cs="Times New Roman"/>
          <w:sz w:val="32"/>
          <w:szCs w:val="32"/>
        </w:rPr>
        <w:t>第四十条</w:t>
      </w:r>
      <w:r w:rsidRPr="00DC5CB4">
        <w:rPr>
          <w:rFonts w:ascii="Times New Roman" w:eastAsia="方正仿宋_GBK" w:cs="Times New Roman"/>
          <w:b/>
          <w:bCs/>
          <w:sz w:val="32"/>
          <w:szCs w:val="32"/>
        </w:rPr>
        <w:t xml:space="preserve">  </w:t>
      </w:r>
      <w:r w:rsidRPr="00DC5CB4">
        <w:rPr>
          <w:rFonts w:ascii="Times New Roman" w:eastAsia="方正仿宋_GBK" w:cs="Times New Roman"/>
          <w:sz w:val="32"/>
          <w:szCs w:val="32"/>
        </w:rPr>
        <w:t>本章程自审批机关和法人登记机关核准之</w:t>
      </w:r>
      <w:r w:rsidRPr="00DC5CB4">
        <w:rPr>
          <w:rFonts w:ascii="Times New Roman" w:eastAsia="方正仿宋_GBK" w:cs="Times New Roman"/>
          <w:sz w:val="32"/>
          <w:szCs w:val="32"/>
        </w:rPr>
        <w:lastRenderedPageBreak/>
        <w:t>日起生效。</w:t>
      </w:r>
    </w:p>
    <w:p w:rsidR="00EA6597" w:rsidRPr="00DC5CB4" w:rsidRDefault="00EA6597" w:rsidP="00EA6597">
      <w:pPr>
        <w:pStyle w:val="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C5CB4">
        <w:rPr>
          <w:rFonts w:ascii="Times New Roman" w:eastAsia="方正仿宋_GBK" w:hAnsi="Times New Roman" w:cs="Times New Roman"/>
          <w:sz w:val="32"/>
          <w:szCs w:val="32"/>
        </w:rPr>
        <w:t>决策机构成员有：</w:t>
      </w:r>
    </w:p>
    <w:p w:rsidR="00EA6597" w:rsidRPr="00DC5CB4" w:rsidRDefault="00EA6597" w:rsidP="00EA6597">
      <w:pPr>
        <w:pStyle w:val="20"/>
        <w:spacing w:line="560" w:lineRule="exact"/>
        <w:rPr>
          <w:rFonts w:ascii="Times New Roman" w:eastAsia="黑体" w:cs="Times New Roman"/>
          <w:sz w:val="32"/>
          <w:szCs w:val="32"/>
        </w:rPr>
      </w:pPr>
    </w:p>
    <w:p w:rsidR="00EA6597" w:rsidRPr="00DC5CB4" w:rsidRDefault="00EA6597" w:rsidP="00EA6597">
      <w:pPr>
        <w:pStyle w:val="20"/>
        <w:spacing w:line="560" w:lineRule="exact"/>
        <w:rPr>
          <w:rFonts w:ascii="Times New Roman" w:eastAsia="黑体" w:cs="Times New Roman"/>
          <w:sz w:val="32"/>
          <w:szCs w:val="32"/>
        </w:rPr>
      </w:pPr>
    </w:p>
    <w:p w:rsidR="00EA6597" w:rsidRPr="00DC5CB4" w:rsidRDefault="00EA6597" w:rsidP="00EA6597">
      <w:pPr>
        <w:pStyle w:val="20"/>
        <w:spacing w:line="560" w:lineRule="exact"/>
        <w:rPr>
          <w:rFonts w:ascii="Times New Roman" w:eastAsia="黑体" w:cs="Times New Roman"/>
          <w:sz w:val="32"/>
          <w:szCs w:val="32"/>
        </w:rPr>
      </w:pPr>
    </w:p>
    <w:p w:rsidR="00EA6597" w:rsidRDefault="00EA6597" w:rsidP="00EA6597">
      <w:pPr>
        <w:pStyle w:val="20"/>
        <w:spacing w:line="520" w:lineRule="exact"/>
        <w:rPr>
          <w:rFonts w:ascii="Times New Roman" w:eastAsia="方正仿宋_GBK" w:cs="Times New Roman" w:hint="eastAsia"/>
          <w:snapToGrid w:val="0"/>
          <w:sz w:val="32"/>
          <w:szCs w:val="32"/>
        </w:rPr>
      </w:pPr>
    </w:p>
    <w:p w:rsidR="00EA6597" w:rsidRDefault="00EA6597" w:rsidP="00EA6597">
      <w:pPr>
        <w:pStyle w:val="20"/>
        <w:spacing w:line="520" w:lineRule="exact"/>
        <w:rPr>
          <w:rFonts w:ascii="Times New Roman" w:eastAsia="方正仿宋_GBK" w:cs="Times New Roman" w:hint="eastAsia"/>
          <w:snapToGrid w:val="0"/>
          <w:sz w:val="32"/>
          <w:szCs w:val="32"/>
        </w:rPr>
      </w:pPr>
    </w:p>
    <w:p w:rsidR="00EA6597" w:rsidRDefault="00EA6597" w:rsidP="00EA6597">
      <w:pPr>
        <w:pStyle w:val="20"/>
        <w:spacing w:line="520" w:lineRule="exact"/>
        <w:rPr>
          <w:rFonts w:ascii="Times New Roman" w:eastAsia="方正仿宋_GBK" w:cs="Times New Roman" w:hint="eastAsia"/>
          <w:snapToGrid w:val="0"/>
          <w:sz w:val="32"/>
          <w:szCs w:val="32"/>
        </w:rPr>
      </w:pPr>
    </w:p>
    <w:p w:rsidR="00EA6597" w:rsidRDefault="00EA6597" w:rsidP="00EA6597">
      <w:pPr>
        <w:pStyle w:val="20"/>
        <w:spacing w:line="520" w:lineRule="exact"/>
        <w:rPr>
          <w:rFonts w:ascii="Times New Roman" w:eastAsia="方正仿宋_GBK" w:cs="Times New Roman" w:hint="eastAsia"/>
          <w:snapToGrid w:val="0"/>
          <w:sz w:val="32"/>
          <w:szCs w:val="32"/>
        </w:rPr>
      </w:pPr>
    </w:p>
    <w:p w:rsidR="00EA6597" w:rsidRDefault="00EA6597" w:rsidP="00EA6597">
      <w:pPr>
        <w:pStyle w:val="20"/>
        <w:spacing w:line="520" w:lineRule="exact"/>
        <w:rPr>
          <w:rFonts w:ascii="Times New Roman" w:eastAsia="方正仿宋_GBK" w:cs="Times New Roman" w:hint="eastAsia"/>
          <w:snapToGrid w:val="0"/>
          <w:sz w:val="32"/>
          <w:szCs w:val="32"/>
        </w:rPr>
      </w:pPr>
    </w:p>
    <w:p w:rsidR="00EA6597" w:rsidRDefault="00EA6597" w:rsidP="00EA6597">
      <w:pPr>
        <w:pStyle w:val="20"/>
        <w:spacing w:line="520" w:lineRule="exact"/>
        <w:rPr>
          <w:rFonts w:ascii="Times New Roman" w:eastAsia="方正仿宋_GBK" w:cs="Times New Roman" w:hint="eastAsia"/>
          <w:snapToGrid w:val="0"/>
          <w:sz w:val="32"/>
          <w:szCs w:val="32"/>
        </w:rPr>
      </w:pPr>
    </w:p>
    <w:p w:rsidR="00EA6597" w:rsidRDefault="00EA6597" w:rsidP="00EA6597">
      <w:pPr>
        <w:pStyle w:val="20"/>
        <w:spacing w:line="520" w:lineRule="exact"/>
        <w:rPr>
          <w:rFonts w:ascii="Times New Roman" w:eastAsia="方正仿宋_GBK" w:cs="Times New Roman" w:hint="eastAsia"/>
          <w:snapToGrid w:val="0"/>
          <w:sz w:val="32"/>
          <w:szCs w:val="32"/>
        </w:rPr>
      </w:pPr>
    </w:p>
    <w:p w:rsidR="00EA6597" w:rsidRDefault="00EA6597" w:rsidP="00EA6597">
      <w:pPr>
        <w:pStyle w:val="20"/>
        <w:spacing w:line="520" w:lineRule="exact"/>
        <w:rPr>
          <w:rFonts w:ascii="Times New Roman" w:eastAsia="方正仿宋_GBK" w:cs="Times New Roman" w:hint="eastAsia"/>
          <w:snapToGrid w:val="0"/>
          <w:sz w:val="32"/>
          <w:szCs w:val="32"/>
        </w:rPr>
      </w:pPr>
    </w:p>
    <w:p w:rsidR="00EA6597" w:rsidRDefault="00EA6597" w:rsidP="00EA6597">
      <w:pPr>
        <w:pStyle w:val="20"/>
        <w:spacing w:line="520" w:lineRule="exact"/>
        <w:rPr>
          <w:rFonts w:ascii="Times New Roman" w:eastAsia="方正仿宋_GBK" w:cs="Times New Roman" w:hint="eastAsia"/>
          <w:snapToGrid w:val="0"/>
          <w:sz w:val="32"/>
          <w:szCs w:val="32"/>
        </w:rPr>
      </w:pPr>
    </w:p>
    <w:p w:rsidR="00EA6597" w:rsidRDefault="00EA6597" w:rsidP="00EA6597">
      <w:pPr>
        <w:pStyle w:val="20"/>
        <w:spacing w:line="520" w:lineRule="exact"/>
        <w:rPr>
          <w:rFonts w:ascii="Times New Roman" w:eastAsia="方正仿宋_GBK" w:cs="Times New Roman" w:hint="eastAsia"/>
          <w:snapToGrid w:val="0"/>
          <w:sz w:val="32"/>
          <w:szCs w:val="32"/>
        </w:rPr>
      </w:pPr>
    </w:p>
    <w:p w:rsidR="00EA6597" w:rsidRDefault="00EA6597" w:rsidP="00EA6597">
      <w:pPr>
        <w:pStyle w:val="20"/>
        <w:spacing w:line="520" w:lineRule="exact"/>
        <w:rPr>
          <w:rFonts w:ascii="Times New Roman" w:eastAsia="方正仿宋_GBK" w:cs="Times New Roman" w:hint="eastAsia"/>
          <w:snapToGrid w:val="0"/>
          <w:sz w:val="32"/>
          <w:szCs w:val="32"/>
        </w:rPr>
      </w:pPr>
    </w:p>
    <w:p w:rsidR="00EA6597" w:rsidRDefault="00EA6597" w:rsidP="00EA6597">
      <w:pPr>
        <w:pStyle w:val="20"/>
        <w:spacing w:line="520" w:lineRule="exact"/>
        <w:rPr>
          <w:rFonts w:ascii="Times New Roman" w:eastAsia="方正仿宋_GBK" w:cs="Times New Roman" w:hint="eastAsia"/>
          <w:snapToGrid w:val="0"/>
          <w:sz w:val="32"/>
          <w:szCs w:val="32"/>
        </w:rPr>
      </w:pPr>
    </w:p>
    <w:p w:rsidR="00EA6597" w:rsidRDefault="00EA6597" w:rsidP="00EA6597">
      <w:pPr>
        <w:pStyle w:val="20"/>
        <w:spacing w:line="520" w:lineRule="exact"/>
        <w:rPr>
          <w:rFonts w:ascii="Times New Roman" w:eastAsia="方正仿宋_GBK" w:cs="Times New Roman" w:hint="eastAsia"/>
          <w:snapToGrid w:val="0"/>
          <w:sz w:val="32"/>
          <w:szCs w:val="32"/>
        </w:rPr>
      </w:pPr>
    </w:p>
    <w:p w:rsidR="00EA6597" w:rsidRDefault="00EA6597" w:rsidP="00EA6597">
      <w:pPr>
        <w:pStyle w:val="20"/>
        <w:spacing w:line="520" w:lineRule="exact"/>
        <w:rPr>
          <w:rFonts w:ascii="Times New Roman" w:eastAsia="方正仿宋_GBK" w:cs="Times New Roman" w:hint="eastAsia"/>
          <w:snapToGrid w:val="0"/>
          <w:sz w:val="32"/>
          <w:szCs w:val="32"/>
        </w:rPr>
      </w:pPr>
    </w:p>
    <w:p w:rsidR="00EA6597" w:rsidRDefault="00EA6597" w:rsidP="00EA6597">
      <w:pPr>
        <w:pStyle w:val="20"/>
        <w:spacing w:line="520" w:lineRule="exact"/>
        <w:rPr>
          <w:rFonts w:ascii="Times New Roman" w:eastAsia="方正仿宋_GBK" w:cs="Times New Roman" w:hint="eastAsia"/>
          <w:snapToGrid w:val="0"/>
          <w:sz w:val="32"/>
          <w:szCs w:val="32"/>
        </w:rPr>
      </w:pPr>
    </w:p>
    <w:p w:rsidR="00893E68" w:rsidRDefault="00893E68">
      <w:bookmarkStart w:id="0" w:name="_GoBack"/>
      <w:bookmarkEnd w:id="0"/>
    </w:p>
    <w:sectPr w:rsidR="0089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97" w:rsidRDefault="00EA6597" w:rsidP="00EA6597">
      <w:r>
        <w:separator/>
      </w:r>
    </w:p>
  </w:endnote>
  <w:endnote w:type="continuationSeparator" w:id="0">
    <w:p w:rsidR="00EA6597" w:rsidRDefault="00EA6597" w:rsidP="00EA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黑简">
    <w:altName w:val="宋体"/>
    <w:charset w:val="86"/>
    <w:family w:val="modern"/>
    <w:pitch w:val="fixed"/>
    <w:sig w:usb0="00000001" w:usb1="080E0800" w:usb2="00000012" w:usb3="00000000" w:csb0="00040000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97" w:rsidRDefault="00EA6597" w:rsidP="00EA6597">
      <w:r>
        <w:separator/>
      </w:r>
    </w:p>
  </w:footnote>
  <w:footnote w:type="continuationSeparator" w:id="0">
    <w:p w:rsidR="00EA6597" w:rsidRDefault="00EA6597" w:rsidP="00EA6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89"/>
    <w:rsid w:val="00893E68"/>
    <w:rsid w:val="00A73489"/>
    <w:rsid w:val="00EA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597"/>
    <w:rPr>
      <w:sz w:val="18"/>
      <w:szCs w:val="18"/>
    </w:rPr>
  </w:style>
  <w:style w:type="paragraph" w:customStyle="1" w:styleId="212935935">
    <w:name w:val="样式 样式 内文样式 + 首行缩进:  2 字符 + 汉仪中黑简 12 磅 居中 段前: 9.35 磅 段后: 9.35..."/>
    <w:basedOn w:val="a"/>
    <w:rsid w:val="00EA6597"/>
    <w:pPr>
      <w:topLinePunct/>
      <w:autoSpaceDE w:val="0"/>
      <w:autoSpaceDN w:val="0"/>
      <w:adjustRightInd w:val="0"/>
      <w:spacing w:before="187" w:after="187" w:line="340" w:lineRule="exact"/>
      <w:jc w:val="center"/>
      <w:textAlignment w:val="center"/>
    </w:pPr>
    <w:rPr>
      <w:rFonts w:ascii="汉仪中黑简" w:eastAsia="汉仪中黑简" w:hAnsi="Times New Roman" w:cs="宋体"/>
      <w:kern w:val="0"/>
      <w:sz w:val="24"/>
      <w:szCs w:val="20"/>
      <w:lang w:val="zh-CN"/>
    </w:rPr>
  </w:style>
  <w:style w:type="paragraph" w:customStyle="1" w:styleId="2">
    <w:name w:val="样式 样式 内文样式 + 首行缩进:  2 字符 + 汉仪中黑简"/>
    <w:basedOn w:val="a"/>
    <w:link w:val="2Char"/>
    <w:rsid w:val="00EA6597"/>
    <w:pPr>
      <w:topLinePunct/>
      <w:autoSpaceDE w:val="0"/>
      <w:autoSpaceDN w:val="0"/>
      <w:adjustRightInd w:val="0"/>
      <w:spacing w:line="340" w:lineRule="exact"/>
      <w:ind w:firstLineChars="200" w:firstLine="200"/>
      <w:textAlignment w:val="center"/>
    </w:pPr>
    <w:rPr>
      <w:rFonts w:ascii="汉仪中黑简" w:eastAsia="汉仪中黑简" w:hAnsi="汉仪中黑简" w:cs="宋体"/>
      <w:kern w:val="0"/>
      <w:szCs w:val="20"/>
      <w:lang w:val="zh-CN"/>
    </w:rPr>
  </w:style>
  <w:style w:type="character" w:customStyle="1" w:styleId="2Char">
    <w:name w:val="样式 样式 内文样式 + 首行缩进:  2 字符 + 汉仪中黑简 Char"/>
    <w:link w:val="2"/>
    <w:rsid w:val="00EA6597"/>
    <w:rPr>
      <w:rFonts w:ascii="汉仪中黑简" w:eastAsia="汉仪中黑简" w:hAnsi="汉仪中黑简" w:cs="宋体"/>
      <w:kern w:val="0"/>
      <w:szCs w:val="20"/>
      <w:lang w:val="zh-CN"/>
    </w:rPr>
  </w:style>
  <w:style w:type="paragraph" w:customStyle="1" w:styleId="22">
    <w:name w:val="样式 样式 内文样式 + 首行缩进:  2 字符 + 首行缩进:  2 字符"/>
    <w:basedOn w:val="a"/>
    <w:rsid w:val="00EA6597"/>
    <w:pPr>
      <w:topLinePunct/>
      <w:autoSpaceDE w:val="0"/>
      <w:autoSpaceDN w:val="0"/>
      <w:adjustRightInd w:val="0"/>
      <w:spacing w:line="340" w:lineRule="exact"/>
      <w:ind w:firstLineChars="200" w:firstLine="420"/>
      <w:textAlignment w:val="center"/>
    </w:pPr>
    <w:rPr>
      <w:rFonts w:ascii="汉仪书宋一简" w:eastAsia="汉仪书宋一简" w:hAnsi="Times New Roman" w:cs="宋体"/>
      <w:kern w:val="0"/>
      <w:szCs w:val="20"/>
      <w:lang w:val="zh-CN"/>
    </w:rPr>
  </w:style>
  <w:style w:type="paragraph" w:customStyle="1" w:styleId="20">
    <w:name w:val="样式 样式 内文样式 + 首行缩进:  2 字符 + 首行缩进:  0 字符"/>
    <w:basedOn w:val="a"/>
    <w:rsid w:val="00EA6597"/>
    <w:pPr>
      <w:topLinePunct/>
      <w:autoSpaceDE w:val="0"/>
      <w:autoSpaceDN w:val="0"/>
      <w:adjustRightInd w:val="0"/>
      <w:spacing w:line="340" w:lineRule="exact"/>
      <w:textAlignment w:val="center"/>
    </w:pPr>
    <w:rPr>
      <w:rFonts w:ascii="汉仪书宋一简" w:eastAsia="汉仪书宋一简" w:hAnsi="Times New Roman" w:cs="宋体"/>
      <w:kern w:val="0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597"/>
    <w:rPr>
      <w:sz w:val="18"/>
      <w:szCs w:val="18"/>
    </w:rPr>
  </w:style>
  <w:style w:type="paragraph" w:customStyle="1" w:styleId="212935935">
    <w:name w:val="样式 样式 内文样式 + 首行缩进:  2 字符 + 汉仪中黑简 12 磅 居中 段前: 9.35 磅 段后: 9.35..."/>
    <w:basedOn w:val="a"/>
    <w:rsid w:val="00EA6597"/>
    <w:pPr>
      <w:topLinePunct/>
      <w:autoSpaceDE w:val="0"/>
      <w:autoSpaceDN w:val="0"/>
      <w:adjustRightInd w:val="0"/>
      <w:spacing w:before="187" w:after="187" w:line="340" w:lineRule="exact"/>
      <w:jc w:val="center"/>
      <w:textAlignment w:val="center"/>
    </w:pPr>
    <w:rPr>
      <w:rFonts w:ascii="汉仪中黑简" w:eastAsia="汉仪中黑简" w:hAnsi="Times New Roman" w:cs="宋体"/>
      <w:kern w:val="0"/>
      <w:sz w:val="24"/>
      <w:szCs w:val="20"/>
      <w:lang w:val="zh-CN"/>
    </w:rPr>
  </w:style>
  <w:style w:type="paragraph" w:customStyle="1" w:styleId="2">
    <w:name w:val="样式 样式 内文样式 + 首行缩进:  2 字符 + 汉仪中黑简"/>
    <w:basedOn w:val="a"/>
    <w:link w:val="2Char"/>
    <w:rsid w:val="00EA6597"/>
    <w:pPr>
      <w:topLinePunct/>
      <w:autoSpaceDE w:val="0"/>
      <w:autoSpaceDN w:val="0"/>
      <w:adjustRightInd w:val="0"/>
      <w:spacing w:line="340" w:lineRule="exact"/>
      <w:ind w:firstLineChars="200" w:firstLine="200"/>
      <w:textAlignment w:val="center"/>
    </w:pPr>
    <w:rPr>
      <w:rFonts w:ascii="汉仪中黑简" w:eastAsia="汉仪中黑简" w:hAnsi="汉仪中黑简" w:cs="宋体"/>
      <w:kern w:val="0"/>
      <w:szCs w:val="20"/>
      <w:lang w:val="zh-CN"/>
    </w:rPr>
  </w:style>
  <w:style w:type="character" w:customStyle="1" w:styleId="2Char">
    <w:name w:val="样式 样式 内文样式 + 首行缩进:  2 字符 + 汉仪中黑简 Char"/>
    <w:link w:val="2"/>
    <w:rsid w:val="00EA6597"/>
    <w:rPr>
      <w:rFonts w:ascii="汉仪中黑简" w:eastAsia="汉仪中黑简" w:hAnsi="汉仪中黑简" w:cs="宋体"/>
      <w:kern w:val="0"/>
      <w:szCs w:val="20"/>
      <w:lang w:val="zh-CN"/>
    </w:rPr>
  </w:style>
  <w:style w:type="paragraph" w:customStyle="1" w:styleId="22">
    <w:name w:val="样式 样式 内文样式 + 首行缩进:  2 字符 + 首行缩进:  2 字符"/>
    <w:basedOn w:val="a"/>
    <w:rsid w:val="00EA6597"/>
    <w:pPr>
      <w:topLinePunct/>
      <w:autoSpaceDE w:val="0"/>
      <w:autoSpaceDN w:val="0"/>
      <w:adjustRightInd w:val="0"/>
      <w:spacing w:line="340" w:lineRule="exact"/>
      <w:ind w:firstLineChars="200" w:firstLine="420"/>
      <w:textAlignment w:val="center"/>
    </w:pPr>
    <w:rPr>
      <w:rFonts w:ascii="汉仪书宋一简" w:eastAsia="汉仪书宋一简" w:hAnsi="Times New Roman" w:cs="宋体"/>
      <w:kern w:val="0"/>
      <w:szCs w:val="20"/>
      <w:lang w:val="zh-CN"/>
    </w:rPr>
  </w:style>
  <w:style w:type="paragraph" w:customStyle="1" w:styleId="20">
    <w:name w:val="样式 样式 内文样式 + 首行缩进:  2 字符 + 首行缩进:  0 字符"/>
    <w:basedOn w:val="a"/>
    <w:rsid w:val="00EA6597"/>
    <w:pPr>
      <w:topLinePunct/>
      <w:autoSpaceDE w:val="0"/>
      <w:autoSpaceDN w:val="0"/>
      <w:adjustRightInd w:val="0"/>
      <w:spacing w:line="340" w:lineRule="exact"/>
      <w:textAlignment w:val="center"/>
    </w:pPr>
    <w:rPr>
      <w:rFonts w:ascii="汉仪书宋一简" w:eastAsia="汉仪书宋一简" w:hAnsi="Times New Roman" w:cs="宋体"/>
      <w:kern w:val="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2021-12-07T10:48:00Z</dcterms:created>
  <dcterms:modified xsi:type="dcterms:W3CDTF">2021-12-07T10:49:00Z</dcterms:modified>
</cp:coreProperties>
</file>