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酉阳土家族苗族自治县人民政府</w:t>
      </w:r>
    </w:p>
    <w:p>
      <w:pPr>
        <w:pStyle w:val="7"/>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关于废止和继续施行部分县人民政府</w:t>
      </w:r>
    </w:p>
    <w:p>
      <w:pPr>
        <w:pStyle w:val="7"/>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规范性文件的决定</w:t>
      </w:r>
    </w:p>
    <w:p>
      <w:pPr>
        <w:pStyle w:val="7"/>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仿宋" w:hAnsi="仿宋" w:eastAsia="仿宋" w:cs="仿宋"/>
          <w:sz w:val="25"/>
          <w:szCs w:val="25"/>
        </w:rPr>
      </w:pPr>
      <w:r>
        <w:rPr>
          <w:rFonts w:ascii="Times New Roman" w:hAnsi="Times New Roman" w:eastAsia="方正仿宋_GBK" w:cs="Times New Roman"/>
          <w:bCs/>
        </w:rPr>
        <w:t>酉阳府发</w:t>
      </w:r>
      <w:r>
        <w:rPr>
          <w:rFonts w:ascii="Times New Roman" w:hAnsi="Times New Roman" w:eastAsia="方正仿宋_GBK" w:cs="Times New Roman"/>
        </w:rPr>
        <w:t>〔202</w:t>
      </w:r>
      <w:r>
        <w:rPr>
          <w:rFonts w:hint="eastAsia" w:ascii="Times New Roman" w:hAnsi="Times New Roman" w:eastAsia="方正仿宋_GBK" w:cs="Times New Roman"/>
        </w:rPr>
        <w:t>2</w:t>
      </w:r>
      <w:r>
        <w:rPr>
          <w:rFonts w:ascii="Times New Roman" w:hAnsi="Times New Roman" w:eastAsia="方正仿宋_GBK" w:cs="Times New Roman"/>
        </w:rPr>
        <w:t>〕</w:t>
      </w:r>
      <w:r>
        <w:rPr>
          <w:rFonts w:hint="eastAsia" w:ascii="Times New Roman" w:hAnsi="Times New Roman" w:eastAsia="方正仿宋_GBK" w:cs="Times New Roman"/>
        </w:rPr>
        <w:t>18</w:t>
      </w:r>
      <w:r>
        <w:rPr>
          <w:rFonts w:ascii="Times New Roman" w:hAnsi="Times New Roman" w:eastAsia="方正仿宋_GBK" w:cs="Times New Roman"/>
          <w:bCs/>
        </w:rPr>
        <w:t>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00" w:firstLineChars="200"/>
        <w:jc w:val="center"/>
        <w:textAlignment w:val="auto"/>
        <w:rPr>
          <w:rFonts w:hint="eastAsia" w:ascii="仿宋" w:hAnsi="仿宋" w:eastAsia="仿宋" w:cs="仿宋"/>
          <w:sz w:val="25"/>
          <w:szCs w:val="25"/>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各乡镇人民政府，各街道办事处，县府各部门，有关单位：</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根据《重庆市行政规范性文件管理办法》（重庆市人民政府令第329号），县人民政府组织相关部门和有关单位对现行施行的66件规范性文件进行了全面清理。经2022年9月22日县十八届人民政府第21次常务会议审定同意，对《酉阳土家族苗族自治县人民政府关于继续推进农民工户籍制度改革的通知》（酉阳府发〔2012〕36号）等12件规范性文件予以废止；《酉阳土家族苗族自治县人民政府关于公布县级非物质文化遗产保护名录的通知》（酉阳府发〔2008〕75号）等54件县人民政府规范性文件继续施行。</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本决定自公布之日起施行。</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    附件：1.废止的县人民政府规范性文件目录（12件）</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    </w:t>
      </w:r>
      <w:r>
        <w:rPr>
          <w:rFonts w:hint="eastAsia" w:ascii="Times New Roman" w:hAnsi="Times New Roman" w:eastAsia="方正仿宋_GBK" w:cstheme="minorBidi"/>
          <w:kern w:val="0"/>
          <w:sz w:val="32"/>
          <w:szCs w:val="32"/>
          <w:shd w:val="clear" w:color="auto" w:fill="FFFFFF"/>
          <w:lang w:val="en-US" w:eastAsia="zh-CN" w:bidi="ar-SA"/>
        </w:rPr>
        <w:t xml:space="preserve">      </w:t>
      </w:r>
      <w:r>
        <w:rPr>
          <w:rFonts w:hint="eastAsia" w:ascii="Times New Roman" w:hAnsi="Times New Roman" w:eastAsia="方正仿宋_GBK" w:cstheme="minorBidi"/>
          <w:kern w:val="0"/>
          <w:sz w:val="32"/>
          <w:szCs w:val="32"/>
          <w:shd w:val="clear" w:color="auto" w:fill="FFFFFF"/>
          <w:lang w:eastAsia="zh-CN" w:bidi="ar-SA"/>
        </w:rPr>
        <w:t>2.继续施行的县人民政府规范性文件目录（54件）</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default"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仿宋_GBK" w:cstheme="minorBidi"/>
          <w:kern w:val="0"/>
          <w:sz w:val="32"/>
          <w:szCs w:val="32"/>
          <w:shd w:val="clear" w:color="auto" w:fill="FFFFFF"/>
          <w:lang w:eastAsia="zh-CN" w:bidi="ar-SA"/>
        </w:rPr>
        <w:t>酉阳土家族苗族自治县人民政府</w:t>
      </w:r>
      <w:r>
        <w:rPr>
          <w:rFonts w:hint="eastAsia" w:ascii="Times New Roman" w:hAnsi="Times New Roman" w:eastAsia="方正仿宋_GBK" w:cstheme="minorBidi"/>
          <w:kern w:val="0"/>
          <w:sz w:val="32"/>
          <w:szCs w:val="32"/>
          <w:shd w:val="clear" w:color="auto" w:fill="FFFFFF"/>
          <w:lang w:val="en-US" w:eastAsia="zh-CN" w:bidi="ar-SA"/>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仿宋_GBK" w:cstheme="minorBidi"/>
          <w:kern w:val="0"/>
          <w:sz w:val="32"/>
          <w:szCs w:val="32"/>
          <w:shd w:val="clear" w:color="auto" w:fill="FFFFFF"/>
          <w:lang w:eastAsia="zh-CN" w:bidi="ar-SA"/>
        </w:rPr>
        <w:t>2022年11月15日</w:t>
      </w:r>
      <w:r>
        <w:rPr>
          <w:rFonts w:hint="eastAsia" w:ascii="Times New Roman" w:hAnsi="Times New Roman" w:eastAsia="方正仿宋_GBK" w:cstheme="minorBidi"/>
          <w:kern w:val="0"/>
          <w:sz w:val="32"/>
          <w:szCs w:val="32"/>
          <w:shd w:val="clear" w:color="auto" w:fill="FFFFFF"/>
          <w:lang w:val="en-US" w:eastAsia="zh-CN" w:bidi="ar-SA"/>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（此件公开发布）</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附件1</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废止的县人民政府规范性文件目录（12件）</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1.酉阳土家族苗族自治县人民政府关于继续推进农民工户籍制度改革的通知（酉阳府发〔2012〕36号）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2.酉阳土家族苗族自治县人民政府办公室关于进一步调整征地补偿安置标准有关事项的通知（酉阳府发〔2013〕44号）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3.酉阳土家族苗族自治县人民政府关于切实加强和改进最低生活保障工作的实施意见（酉阳府发〔2013〕46号）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4.酉阳土家族苗族自治县人民政府办公室关于印发酉阳自治县建设用地供应管理试行办法的通知（酉阳府办发〔2011〕169号）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5.酉阳土家族苗族自治县人民政府办公室关于印发酉阳自治县民族贸易和民族特需商品生产贷款贴息实施细则（暂行）的通知（酉阳府办发〔2013〕121号）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6.酉阳土家族苗族自治县人民政府关于印发酉阳土家族苗族自治县城乡困难群众临时救助实施办法（修订）的通知（酉阳府办发〔2016〕16号）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7.酉阳土家族苗族自治县人民政府关于印发酉阳土家族苗族自治县城乡居民最低生活保障实施细则（修订）的通知（酉阳府办发〔2016〕17号）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8.酉阳土家族苗族自治县人民政府办公室关于印发酉阳自治县健康扶贫工程实施方案（试行）的通知（酉阳府办发〔2017〕36号）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9.酉阳土家族苗族自治县人民政府办公室关于印发酉阳自治县审计电子数据采集使用管理办法（试行）的通知（酉阳府办发〔2018〕20号）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10.酉阳土家族苗族自治县人民政府办公室关于印发酉阳自治县中小微企业转贷应急周转资金管理暂行办法的通知（酉阳府办发﹝2019﹞1号）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11.酉阳土家族苗族自治县人民政府关于印发酉阳土家族苗族自治县国有土地上房屋征收与补偿办法的通知（酉阳府发〔2018〕24号）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12.酉阳土家族苗族自治县人民政府关于印发酉阳自治县招商引资优惠政策的通知（酉阳府发〔2021〕16号）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附件2</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继续施行的县人民政府规范性文件目录（54件）</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1.酉阳土家族苗族自治县人民政府关于公布县级非物质文化遗产保护名录的通知（酉阳府发〔2008〕75号）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2.酉阳土家族苗族自治县人民政府关于基层医疗卫生单位国家基本药物制度实施意见（酉阳府发〔2011〕29号）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3.酉阳土家族苗族自治县人民政府关于大泉水库建设征地实物调查相关事项的通告（酉阳府发〔2012〕64号）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4.酉阳土家族苗族自治县人民政府关于印发酉阳土家族苗族自治县九龙眼水库工程建设征地及移民安置管理暂行办法的通知（酉阳府发〔2013〕28号）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5.酉阳土家族苗族自治县人民政府关于贯彻落实重庆市村卫生室（所）管理办法（试行）的实施意见（酉阳府发〔2013〕30号）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6.酉阳土家族苗族自治县人民政府关于划定民爆器材仓库安全防护区域的通告（酉阳府发〔2015〕15号）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7.酉阳土家族苗族自治县人民政府关于维护渝怀铁路二线酉阳段建设秩序的通告（酉阳府发〔2015〕25号）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8.酉阳土家族苗族自治县人民政府关于公布酉阳自治县国有建设用地使用权土地级别和基准地价的通知（酉阳府发〔2016〕23号）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9.酉阳土家族苗族自治县人民政府关于优化建设工程防雷许可的通知（酉阳府发〔2017〕14号）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10.酉阳土家族苗族自治县人民政府关于进一步加强困境儿童保障工作实施方案的通知（酉阳府发〔2017〕24号）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11.酉阳土家族苗族自治县人民政府关于废止和继续施行部分县政府规范性文件的决定（酉阳府发﹝2017﹞25号）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12.酉阳土家族苗族自治县人民政府关于划定全县高排放非道路移动机械禁止使用区域的通知（酉阳府发〔2017〕26号）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13.酉阳土家族苗族自治县人民政府关于印发酉阳自治县质量强县奖励办法的通知（酉阳府发〔2018〕4号）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14.酉阳土家族苗族自治县人民政府关于印发酉阳自治县县长质量管理奖评选办法的通知（酉阳府发〔2018〕5号）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15.酉阳土家族苗族自治县人民政府关于印发酉阳自治县环境保护先进集体和先进个人评选表彰管理办法的通知（酉阳府发〔2018〕26号）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16.酉阳土家族苗族自治县人民政府关于废止和继续施行部分县政府规范性文件的决定（酉阳府发﹝2018﹞28号）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17.酉阳土家族苗族自治县人民政府关于加强城区车辆停放管理的通告（酉阳府发〔2019〕2号）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18.酉阳土家族苗族自治县人民政府关于调整我县高污染禁燃区的通告（酉阳府发〔2019〕8号）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19.酉阳土家族苗族自治县人民政府关于公布全县39条河流河道管理范围的通告（酉阳府发〔2020〕3号）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20.酉阳土家族苗族自治县人民政府关于废止和继续施行部分县人民政府规范性文件的决定（酉阳府发﹝2020﹞9号）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21.酉阳土家族苗族自治县人民政府关于设定改建铁路重庆至怀化线涪陵至梅江段增建第二线工程安全保护区的通告（酉阳府发﹝2020﹞11号）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22.酉阳土家族苗族自治县人民政府关于废止和继续施行部分县人民政府规范性文件的决定（酉阳府发〔2021〕5号）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23.酉阳土家族苗族自治县人民政府关于划定陆生野生动物禁猎期禁猎区的通告（酉阳府发〔2021〕8号）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24.酉阳土家族苗族自治县人民政府关于印发酉阳自治县集体土地征收补偿安置实施办法的通知（酉阳府发〔2021〕14号）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25.酉阳土家族苗族自治县人民政府办公室关于印发酉阳自治县孤儿基本生活费发放制度实施方案的通知（酉阳府办发〔2011〕13号）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26.酉阳土家族苗族自治县人民政府办公室关于印发酉阳自治县廉租住房保障实施细则的通知（酉阳府办发〔2011〕111号）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27.酉阳土家族苗族自治县人民政府办公室关于印发酉阳自治县公路养护管理办法的通知（酉阳府办发〔2011〕198号）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28.酉阳土家族苗族自治县人民政府办公室关于印发酉阳自治县行政村通畅公路建设管理实施细则的通知（酉阳府办发〔2011〕199号）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29.酉阳土家族苗族自治县人民政府办公室关于继续组织实施天然林资源保护工程的通知（酉阳府办发〔2012〕117号）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30.酉阳土家族苗族自治县人民政府办公室关于禁止在酉阳河流域大泉水库工程施工区和水库淹没区新增建设项目及迁入人口的通知（酉阳府办发〔2012〕146号）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31.酉阳土家族苗族自治县人民政府办公室关于印发酉阳土家族苗族自治县外出务工人员人身意外伤害保险实施方案的通知（酉阳府办发〔2013〕24号）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32.酉阳土家族苗族自治县人民政府办公室关于印发酉阳自治县国有企业监管实施细则（试行）的通知（酉阳府办发〔2014〕48号）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33.酉阳土家族苗族自治县人民政府办公室关于调整九龙眼水库工程建设征地补偿安置标准的通知（酉阳府办发〔2014〕55号）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34.酉阳土家族苗族自治县人民政府办公室关于印发酉阳自治县施放气球安全管理规定的通知（酉阳府办发〔2015〕77号）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35.酉阳土家族苗族自治县人民政府办公室关于酉阳自治县大泉水库（烟草援建水源工程）建设征地及移民安置补偿补助标准的通知（酉阳府办发〔2015〕99号）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36.酉阳土家族苗族自治县人民政府办公室关于印发重庆市创建国家食品安全示范城市酉阳自治县实施方案的通知（酉阳府办发〔2017〕10号）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37.酉阳土家族苗族自治县人民政府办公室关于印发酉阳自治县动物重大疫病应急处置预案的通知（酉阳府办发〔2017〕11号）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38.酉阳土家族苗族自治县人民政府办公室关于印发酉阳自治县行政事业单位国有资产处置管理办法的通知（酉阳府办发〔2017〕34号）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39.酉阳土家族苗族自治县人民政府办公室关于印发酉阳自治县公共租赁住房管理实施细则的通知（酉阳府办发〔2017〕43号）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40.酉阳土家族苗族自治县人民政府办公室关于印发酉阳自治县政府购买服务暂行办法的通知（酉阳府办发〔2017〕58号）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41.酉阳土家族苗族自治县人民政府办公室关于印发酉阳自治县政府购买棚户区改造服务暂行管理办法的通知（酉阳府办发〔2017〕59号）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42.酉阳土家族苗族自治县人民政府办公室关于印发酉阳自治县深化农村土地承包经营权确权登记颁证工作实施方案的通知（酉阳府办发〔2017〕78 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43.酉阳土家族苗族自治县人民政府办公室关于印发酉阳自治县鼓励科技创新若干政策实施细则的通知（酉阳府办发〔2017〕80号）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44.酉阳土家族苗族自治县人民政府办公室关于印发酉阳自治县青少年科技创新县长奖评选办法（修订稿）的通知（酉阳府办发〔2017〕81号）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45.酉阳土家族苗族自治县人民政府办公室关于印发酉阳自治县公交车IC卡推行方案的通知（酉阳府办发〔2017〕172号）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46.酉阳土家族苗族自治县人民政府办公室关于进一步完善临时救助制度工作有关事宜的通知（酉阳府办发〔2018〕1号）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47.酉阳土家族苗族自治县人民政府办公室关于切实加强文物安全工作的实施意见（酉阳府办发〔2018〕28号）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48.酉阳土家族苗族自治县人民政府办公室关于印发酉阳自治县限额以上商贸企业和规模以上服务业奖励扶持暂行办法的通知（酉阳府办发〔2018〕40号）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49.酉阳土家族苗族自治县人民政府办公室关于印发酉阳自治县残疾儿童康复救助实施细则的通知（酉阳府办发〔2018〕45号）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50.酉阳土家族苗族自治县人民政府办公室关于印发酉阳自治县海绵城市建设管理办法（试行）的通知（酉阳府办发〔2019〕18号）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51.酉阳土家族苗族自治县人民政府办公室关于印发酉阳自治县知识产权奖励办法的通知（酉阳府办发〔2020〕1号）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52.酉阳土家族苗族自治县人民政府办公室关于印发酉阳自治县废弃农膜回收利用管理办法的通知（酉阳府办发〔2021〕6号）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53.酉阳土家族苗族自治县人民政府关于赋予龙潭镇部分县级经济社会管理权限的通知（酉阳府发〔2021〕22号）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54.酉阳土家族苗族自治县人民政府关于印发酉阳土家族苗族自治县国有土地上房屋征收与补偿办法的通知（酉阳府发〔2022〕9号）</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正黑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9"/>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重庆市酉阳土家族苗族自治县人民政府办公室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5pt;z-index:251659264;mso-width-relative:page;mso-height-relative:page;" filled="f" stroked="t" coordsize="21600,21600" o:gfxdata="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brDdQAAAAHAQAADwAAAAAAAAABACAAAAAiAAAAZHJzL2Rvd25yZXYueG1sUEsBAhQAFAAA&#10;AAgAh07iQLLVgYf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重庆市酉阳土家族苗族自治县人民政府行政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953135"/>
    <w:rsid w:val="0EEF0855"/>
    <w:rsid w:val="11DB7C71"/>
    <w:rsid w:val="152D2DCA"/>
    <w:rsid w:val="187168EA"/>
    <w:rsid w:val="196673CA"/>
    <w:rsid w:val="1CF734C9"/>
    <w:rsid w:val="1DEC284C"/>
    <w:rsid w:val="1E6523AC"/>
    <w:rsid w:val="22440422"/>
    <w:rsid w:val="22BB4BBB"/>
    <w:rsid w:val="25EB1AF4"/>
    <w:rsid w:val="27373B70"/>
    <w:rsid w:val="2DD05FE1"/>
    <w:rsid w:val="2EAE3447"/>
    <w:rsid w:val="31A15F24"/>
    <w:rsid w:val="36C74DFA"/>
    <w:rsid w:val="36FB1DF0"/>
    <w:rsid w:val="395347B5"/>
    <w:rsid w:val="39A232A0"/>
    <w:rsid w:val="39E745AA"/>
    <w:rsid w:val="3B5A6BBB"/>
    <w:rsid w:val="3CA154E3"/>
    <w:rsid w:val="3EDA13A6"/>
    <w:rsid w:val="3FF56C14"/>
    <w:rsid w:val="417B75E9"/>
    <w:rsid w:val="42430A63"/>
    <w:rsid w:val="42F058B7"/>
    <w:rsid w:val="436109F6"/>
    <w:rsid w:val="441A38D4"/>
    <w:rsid w:val="4504239D"/>
    <w:rsid w:val="4B400C8A"/>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7F7470"/>
    <w:rsid w:val="759F1C61"/>
    <w:rsid w:val="769F2DE8"/>
    <w:rsid w:val="76FDEB7C"/>
    <w:rsid w:val="79C65162"/>
    <w:rsid w:val="79EE7E31"/>
    <w:rsid w:val="7AFA0435"/>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line="600" w:lineRule="exact"/>
      <w:jc w:val="center"/>
    </w:pPr>
    <w:rPr>
      <w:rFonts w:ascii="方正小标宋简体" w:eastAsia="方正小标宋简体"/>
      <w:sz w:val="44"/>
      <w:szCs w:val="36"/>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6">
    <w:name w:val="annotation text"/>
    <w:basedOn w:val="1"/>
    <w:qFormat/>
    <w:uiPriority w:val="0"/>
    <w:pPr>
      <w:jc w:val="left"/>
    </w:pPr>
  </w:style>
  <w:style w:type="paragraph" w:styleId="7">
    <w:name w:val="Plain Text"/>
    <w:basedOn w:val="1"/>
    <w:uiPriority w:val="0"/>
    <w:rPr>
      <w:rFonts w:ascii="仿宋_GB2312" w:hAnsi="Courier New" w:eastAsia="仿宋_GB2312" w:cs="Courier New"/>
      <w:kern w:val="2"/>
      <w:sz w:val="32"/>
      <w:szCs w:val="3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10"/>
    <w:basedOn w:val="1"/>
    <w:next w:val="1"/>
    <w:qFormat/>
    <w:uiPriority w:val="0"/>
    <w:pPr>
      <w:pBdr>
        <w:bottom w:val="single" w:color="auto" w:sz="6" w:space="1"/>
      </w:pBdr>
      <w:jc w:val="center"/>
    </w:pPr>
    <w:rPr>
      <w:rFonts w:ascii="Arial" w:eastAsia="宋体"/>
      <w:vanish/>
      <w:sz w:val="16"/>
    </w:rPr>
  </w:style>
  <w:style w:type="paragraph" w:customStyle="1" w:styleId="16">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1877</Words>
  <Characters>2085</Characters>
  <Lines>1</Lines>
  <Paragraphs>1</Paragraphs>
  <TotalTime>5</TotalTime>
  <ScaleCrop>false</ScaleCrop>
  <LinksUpToDate>false</LinksUpToDate>
  <CharactersWithSpaces>2098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2022-06-06T16:09:00Z</cp:lastPrinted>
  <dcterms:modified xsi:type="dcterms:W3CDTF">2022-11-18T02:10:06Z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